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1D6E8D" w:rsidRPr="004913AE" w:rsidRDefault="004913AE" w:rsidP="00324A66">
      <w:pPr>
        <w:ind w:leftChars="-200" w:left="-385" w:rightChars="-200" w:right="-385"/>
        <w:jc w:val="center"/>
        <w:rPr>
          <w:rFonts w:ascii="HGS創英角ｺﾞｼｯｸUB" w:eastAsia="HGS創英角ｺﾞｼｯｸUB" w:hAnsi="HGS創英角ｺﾞｼｯｸUB"/>
          <w:b/>
          <w:sz w:val="32"/>
          <w:szCs w:val="32"/>
        </w:rPr>
      </w:pPr>
      <w:r>
        <w:rPr>
          <w:rFonts w:ascii="HGS創英角ｺﾞｼｯｸUB" w:eastAsia="HGS創英角ｺﾞｼｯｸUB" w:hAnsi="HGS創英角ｺﾞｼｯｸUB" w:hint="eastAsia"/>
          <w:b/>
          <w:noProof/>
          <w:sz w:val="40"/>
          <w:szCs w:val="40"/>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42545</wp:posOffset>
                </wp:positionV>
                <wp:extent cx="12492000" cy="1008000"/>
                <wp:effectExtent l="19050" t="19050" r="43180" b="400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2000" cy="1008000"/>
                        </a:xfrm>
                        <a:prstGeom prst="roundRect">
                          <a:avLst>
                            <a:gd name="adj" fmla="val 16667"/>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180000" rIns="72000"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CC5998" id="AutoShape 5" o:spid="_x0000_s1026" style="position:absolute;left:0;text-align:left;margin-left:0;margin-top:3.35pt;width:983.6pt;height:7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" filled="f" strokecolor="red" strokeweight="4.5pt">
                <v:textbox inset="2mm,5mm,2mm,.7pt"/>
              </v:roundrect>
            </w:pict>
          </mc:Fallback>
        </mc:AlternateContent>
      </w:r>
      <w:r w:rsidR="00BC3FD0" w:rsidRPr="004913AE">
        <w:rPr>
          <w:rFonts w:ascii="HGS創英角ｺﾞｼｯｸUB" w:eastAsia="HGS創英角ｺﾞｼｯｸUB" w:hAnsi="HGS創英角ｺﾞｼｯｸUB" w:hint="eastAsia"/>
          <w:b/>
          <w:sz w:val="40"/>
          <w:szCs w:val="40"/>
        </w:rPr>
        <w:t>日本学生支援機構</w:t>
      </w:r>
      <w:r w:rsidR="00854855" w:rsidRPr="004913AE">
        <w:rPr>
          <w:rFonts w:ascii="HGS創英角ｺﾞｼｯｸUB" w:eastAsia="HGS創英角ｺﾞｼｯｸUB" w:hAnsi="HGS創英角ｺﾞｼｯｸUB" w:hint="eastAsia"/>
          <w:b/>
          <w:sz w:val="32"/>
          <w:szCs w:val="32"/>
        </w:rPr>
        <w:t xml:space="preserve">　</w:t>
      </w:r>
      <w:r w:rsidR="001D6E8D" w:rsidRPr="00110087">
        <w:rPr>
          <w:rFonts w:ascii="HGS創英角ｺﾞｼｯｸUB" w:eastAsia="HGS創英角ｺﾞｼｯｸUB" w:hAnsi="HGS創英角ｺﾞｼｯｸUB" w:hint="eastAsia"/>
          <w:b/>
          <w:color w:val="0000FF"/>
          <w:sz w:val="56"/>
          <w:szCs w:val="56"/>
        </w:rPr>
        <w:t>大学院 第一種</w:t>
      </w:r>
      <w:r w:rsidR="001D6E8D" w:rsidRPr="004913AE">
        <w:rPr>
          <w:rFonts w:ascii="HGS創英角ｺﾞｼｯｸUB" w:eastAsia="HGS創英角ｺﾞｼｯｸUB" w:hAnsi="HGS創英角ｺﾞｼｯｸUB" w:hint="eastAsia"/>
          <w:b/>
          <w:sz w:val="40"/>
          <w:szCs w:val="40"/>
        </w:rPr>
        <w:t>奨学金</w:t>
      </w:r>
    </w:p>
    <w:p w:rsidR="00324A66" w:rsidRDefault="006F737C" w:rsidP="00110087">
      <w:pPr>
        <w:spacing w:line="760" w:lineRule="exact"/>
        <w:ind w:leftChars="-200" w:left="-385" w:rightChars="-200" w:right="-385"/>
        <w:jc w:val="center"/>
        <w:rPr>
          <w:rFonts w:ascii="ＤＦ特太ゴシック体" w:eastAsia="ＤＦ特太ゴシック体" w:hAnsi="ＭＳ ゴシック"/>
          <w:b/>
          <w:sz w:val="32"/>
          <w:szCs w:val="32"/>
        </w:rPr>
        <w:sectPr w:rsidR="00324A66" w:rsidSect="00C03B0B">
          <w:type w:val="continuous"/>
          <w:pgSz w:w="23814" w:h="16840" w:orient="landscape" w:code="8"/>
          <w:pgMar w:top="1134" w:right="1418" w:bottom="680" w:left="1418" w:header="851" w:footer="992" w:gutter="0"/>
          <w:cols w:space="425"/>
          <w:docGrid w:type="linesAndChars" w:linePitch="291" w:charSpace="-3610"/>
        </w:sectPr>
      </w:pPr>
      <w:r w:rsidRPr="004913AE">
        <w:rPr>
          <w:rFonts w:ascii="HGS創英角ｺﾞｼｯｸUB" w:eastAsia="HGS創英角ｺﾞｼｯｸUB" w:hAnsi="HGS創英角ｺﾞｼｯｸUB" w:hint="eastAsia"/>
          <w:b/>
          <w:sz w:val="64"/>
          <w:szCs w:val="64"/>
        </w:rPr>
        <w:t>「</w:t>
      </w:r>
      <w:r w:rsidRPr="00110087">
        <w:rPr>
          <w:rFonts w:ascii="HGS創英角ｺﾞｼｯｸUB" w:eastAsia="HGS創英角ｺﾞｼｯｸUB" w:hAnsi="HGS創英角ｺﾞｼｯｸUB" w:hint="eastAsia"/>
          <w:b/>
          <w:sz w:val="72"/>
          <w:szCs w:val="72"/>
        </w:rPr>
        <w:t>特に優れた業績による返還免除</w:t>
      </w:r>
      <w:r w:rsidR="006265B2" w:rsidRPr="004913AE">
        <w:rPr>
          <w:rFonts w:ascii="HGS創英角ｺﾞｼｯｸUB" w:eastAsia="HGS創英角ｺﾞｼｯｸUB" w:hAnsi="HGS創英角ｺﾞｼｯｸUB" w:hint="eastAsia"/>
          <w:b/>
          <w:sz w:val="64"/>
          <w:szCs w:val="64"/>
        </w:rPr>
        <w:t>」</w:t>
      </w:r>
      <w:r w:rsidR="00854855" w:rsidRPr="004913AE">
        <w:rPr>
          <w:rFonts w:ascii="HGS創英角ｺﾞｼｯｸUB" w:eastAsia="HGS創英角ｺﾞｼｯｸUB" w:hAnsi="HGS創英角ｺﾞｼｯｸUB" w:hint="eastAsia"/>
          <w:b/>
          <w:sz w:val="40"/>
          <w:szCs w:val="40"/>
        </w:rPr>
        <w:t>申請</w:t>
      </w:r>
      <w:r w:rsidRPr="004913AE">
        <w:rPr>
          <w:rFonts w:ascii="HGS創英角ｺﾞｼｯｸUB" w:eastAsia="HGS創英角ｺﾞｼｯｸUB" w:hAnsi="HGS創英角ｺﾞｼｯｸUB" w:hint="eastAsia"/>
          <w:b/>
          <w:sz w:val="40"/>
          <w:szCs w:val="40"/>
        </w:rPr>
        <w:t>について</w:t>
      </w:r>
      <w:bookmarkEnd w:id="0"/>
    </w:p>
    <w:p w:rsidR="00324A66" w:rsidRDefault="00324A66" w:rsidP="00324A66">
      <w:pPr>
        <w:ind w:leftChars="-200" w:left="-383" w:rightChars="-200" w:right="-383"/>
        <w:jc w:val="left"/>
        <w:rPr>
          <w:rFonts w:ascii="ＭＳ ゴシック" w:eastAsia="ＭＳ ゴシック" w:hAnsi="ＭＳ ゴシック"/>
          <w:sz w:val="24"/>
        </w:rPr>
      </w:pPr>
    </w:p>
    <w:p w:rsidR="006F737C" w:rsidRPr="00110087" w:rsidRDefault="0036635F" w:rsidP="00110087">
      <w:pPr>
        <w:spacing w:line="400" w:lineRule="exact"/>
        <w:ind w:leftChars="800" w:left="1534" w:rightChars="800" w:right="1534" w:firstLineChars="100" w:firstLine="342"/>
        <w:jc w:val="left"/>
        <w:rPr>
          <w:rFonts w:ascii="ＭＳ ゴシック" w:eastAsia="ＭＳ ゴシック" w:hAnsi="ＭＳ ゴシック"/>
          <w:sz w:val="36"/>
          <w:szCs w:val="36"/>
        </w:rPr>
      </w:pPr>
      <w:r w:rsidRPr="00110087">
        <w:rPr>
          <w:rFonts w:ascii="ＭＳ ゴシック" w:eastAsia="ＭＳ ゴシック" w:hAnsi="ＭＳ ゴシック" w:hint="eastAsia"/>
          <w:sz w:val="36"/>
          <w:szCs w:val="36"/>
        </w:rPr>
        <w:t>「特に優れた業績による返還免除」とは、</w:t>
      </w:r>
      <w:r w:rsidR="001D6E8D" w:rsidRPr="00110087">
        <w:rPr>
          <w:rFonts w:ascii="ＭＳ ゴシック" w:eastAsia="ＭＳ ゴシック" w:hAnsi="ＭＳ ゴシック" w:hint="eastAsia"/>
          <w:b/>
          <w:color w:val="FF0000"/>
          <w:sz w:val="36"/>
          <w:szCs w:val="36"/>
          <w:u w:val="single"/>
        </w:rPr>
        <w:t>大学院第一種奨学</w:t>
      </w:r>
      <w:r w:rsidR="00D8284D" w:rsidRPr="00110087">
        <w:rPr>
          <w:rFonts w:ascii="ＭＳ ゴシック" w:eastAsia="ＭＳ ゴシック" w:hAnsi="ＭＳ ゴシック" w:hint="eastAsia"/>
          <w:b/>
          <w:color w:val="FF0000"/>
          <w:sz w:val="36"/>
          <w:szCs w:val="36"/>
          <w:u w:val="single"/>
        </w:rPr>
        <w:t>生</w:t>
      </w:r>
      <w:r w:rsidR="00D8284D" w:rsidRPr="00110087">
        <w:rPr>
          <w:rFonts w:ascii="ＭＳ ゴシック" w:eastAsia="ＭＳ ゴシック" w:hAnsi="ＭＳ ゴシック" w:hint="eastAsia"/>
          <w:sz w:val="36"/>
          <w:szCs w:val="36"/>
        </w:rPr>
        <w:t>で</w:t>
      </w:r>
      <w:r w:rsidRPr="00110087">
        <w:rPr>
          <w:rFonts w:ascii="ＭＳ ゴシック" w:eastAsia="ＭＳ ゴシック" w:hAnsi="ＭＳ ゴシック" w:hint="eastAsia"/>
          <w:b/>
          <w:color w:val="FF0000"/>
          <w:sz w:val="36"/>
          <w:szCs w:val="36"/>
          <w:u w:val="single"/>
        </w:rPr>
        <w:t>本</w:t>
      </w:r>
      <w:r w:rsidR="00D8284D" w:rsidRPr="00110087">
        <w:rPr>
          <w:rFonts w:ascii="ＭＳ ゴシック" w:eastAsia="ＭＳ ゴシック" w:hAnsi="ＭＳ ゴシック" w:hint="eastAsia"/>
          <w:b/>
          <w:color w:val="FF0000"/>
          <w:sz w:val="36"/>
          <w:szCs w:val="36"/>
          <w:u w:val="single"/>
        </w:rPr>
        <w:t>年度中に貸与終了</w:t>
      </w:r>
      <w:r w:rsidR="00D8284D" w:rsidRPr="00110087">
        <w:rPr>
          <w:rFonts w:ascii="ＭＳ ゴシック" w:eastAsia="ＭＳ ゴシック" w:hAnsi="ＭＳ ゴシック" w:hint="eastAsia"/>
          <w:sz w:val="36"/>
          <w:szCs w:val="36"/>
        </w:rPr>
        <w:t>となる者のうち、</w:t>
      </w:r>
      <w:r w:rsidR="006F737C" w:rsidRPr="00110087">
        <w:rPr>
          <w:rFonts w:ascii="ＭＳ ゴシック" w:eastAsia="ＭＳ ゴシック" w:hAnsi="ＭＳ ゴシック" w:hint="eastAsia"/>
          <w:sz w:val="36"/>
          <w:szCs w:val="36"/>
        </w:rPr>
        <w:t>大学院在学中に優れた業績を挙げ</w:t>
      </w:r>
      <w:r w:rsidR="001D6E8D" w:rsidRPr="00110087">
        <w:rPr>
          <w:rFonts w:ascii="ＭＳ ゴシック" w:eastAsia="ＭＳ ゴシック" w:hAnsi="ＭＳ ゴシック" w:hint="eastAsia"/>
          <w:sz w:val="36"/>
          <w:szCs w:val="36"/>
        </w:rPr>
        <w:t>た者として</w:t>
      </w:r>
      <w:r w:rsidR="006F737C" w:rsidRPr="00110087">
        <w:rPr>
          <w:rFonts w:ascii="ＭＳ ゴシック" w:eastAsia="ＭＳ ゴシック" w:hAnsi="ＭＳ ゴシック" w:hint="eastAsia"/>
          <w:sz w:val="36"/>
          <w:szCs w:val="36"/>
        </w:rPr>
        <w:t>、大学から</w:t>
      </w:r>
      <w:r w:rsidR="001D6E8D" w:rsidRPr="00110087">
        <w:rPr>
          <w:rFonts w:ascii="ＭＳ ゴシック" w:eastAsia="ＭＳ ゴシック" w:hAnsi="ＭＳ ゴシック" w:hint="eastAsia"/>
          <w:sz w:val="36"/>
          <w:szCs w:val="36"/>
        </w:rPr>
        <w:t>の</w:t>
      </w:r>
      <w:r w:rsidR="006F737C" w:rsidRPr="00110087">
        <w:rPr>
          <w:rFonts w:ascii="ＭＳ ゴシック" w:eastAsia="ＭＳ ゴシック" w:hAnsi="ＭＳ ゴシック" w:hint="eastAsia"/>
          <w:sz w:val="36"/>
          <w:szCs w:val="36"/>
        </w:rPr>
        <w:t>推薦</w:t>
      </w:r>
      <w:r w:rsidR="001D6E8D" w:rsidRPr="00110087">
        <w:rPr>
          <w:rFonts w:ascii="ＭＳ ゴシック" w:eastAsia="ＭＳ ゴシック" w:hAnsi="ＭＳ ゴシック" w:hint="eastAsia"/>
          <w:sz w:val="36"/>
          <w:szCs w:val="36"/>
        </w:rPr>
        <w:t>を受け</w:t>
      </w:r>
      <w:r w:rsidR="006F737C" w:rsidRPr="00110087">
        <w:rPr>
          <w:rFonts w:ascii="ＭＳ ゴシック" w:eastAsia="ＭＳ ゴシック" w:hAnsi="ＭＳ ゴシック" w:hint="eastAsia"/>
          <w:sz w:val="36"/>
          <w:szCs w:val="36"/>
        </w:rPr>
        <w:t>、機構が認定した場合に、貸与金額の全額又は半額を免除する返還免除制度</w:t>
      </w:r>
      <w:r w:rsidR="00D8284D" w:rsidRPr="00110087">
        <w:rPr>
          <w:rFonts w:ascii="ＭＳ ゴシック" w:eastAsia="ＭＳ ゴシック" w:hAnsi="ＭＳ ゴシック" w:hint="eastAsia"/>
          <w:sz w:val="36"/>
          <w:szCs w:val="36"/>
        </w:rPr>
        <w:t>です</w:t>
      </w:r>
      <w:r w:rsidR="006F737C" w:rsidRPr="00110087">
        <w:rPr>
          <w:rFonts w:ascii="ＭＳ ゴシック" w:eastAsia="ＭＳ ゴシック" w:hAnsi="ＭＳ ゴシック" w:hint="eastAsia"/>
          <w:sz w:val="36"/>
          <w:szCs w:val="36"/>
        </w:rPr>
        <w:t>。</w:t>
      </w:r>
    </w:p>
    <w:p w:rsidR="006F737C" w:rsidRPr="00110087" w:rsidRDefault="006F737C" w:rsidP="00110087">
      <w:pPr>
        <w:spacing w:line="400" w:lineRule="exact"/>
        <w:ind w:leftChars="800" w:left="1534" w:rightChars="800" w:right="1534" w:firstLineChars="100" w:firstLine="342"/>
        <w:jc w:val="left"/>
        <w:rPr>
          <w:rFonts w:ascii="ＭＳ ゴシック" w:eastAsia="ＭＳ ゴシック" w:hAnsi="ＭＳ ゴシック"/>
          <w:sz w:val="36"/>
          <w:szCs w:val="36"/>
        </w:rPr>
      </w:pPr>
      <w:r w:rsidRPr="00110087">
        <w:rPr>
          <w:rFonts w:ascii="ＭＳ ゴシック" w:eastAsia="ＭＳ ゴシック" w:hAnsi="ＭＳ ゴシック" w:hint="eastAsia"/>
          <w:sz w:val="36"/>
          <w:szCs w:val="36"/>
        </w:rPr>
        <w:t>希望者は</w:t>
      </w:r>
      <w:r w:rsidR="00081B9C">
        <w:rPr>
          <w:rFonts w:ascii="ＭＳ ゴシック" w:eastAsia="ＭＳ ゴシック" w:hAnsi="ＭＳ ゴシック" w:hint="eastAsia"/>
          <w:sz w:val="36"/>
          <w:szCs w:val="36"/>
        </w:rPr>
        <w:t>地球環境学堂教務掛</w:t>
      </w:r>
      <w:r w:rsidRPr="00110087">
        <w:rPr>
          <w:rFonts w:ascii="ＭＳ ゴシック" w:eastAsia="ＭＳ ゴシック" w:hAnsi="ＭＳ ゴシック" w:hint="eastAsia"/>
          <w:sz w:val="36"/>
          <w:szCs w:val="36"/>
        </w:rPr>
        <w:t>へ申し出てください。</w:t>
      </w:r>
      <w:r w:rsidR="00081B9C">
        <w:rPr>
          <w:rFonts w:ascii="ＭＳ ゴシック" w:eastAsia="ＭＳ ゴシック" w:hAnsi="ＭＳ ゴシック" w:hint="eastAsia"/>
          <w:sz w:val="36"/>
          <w:szCs w:val="36"/>
        </w:rPr>
        <w:t>（別紙参照）</w:t>
      </w:r>
    </w:p>
    <w:p w:rsidR="00324A66" w:rsidRPr="00110087" w:rsidRDefault="006F737C" w:rsidP="00D52387">
      <w:pPr>
        <w:pStyle w:val="a9"/>
        <w:rPr>
          <w:sz w:val="36"/>
          <w:szCs w:val="36"/>
        </w:rPr>
      </w:pPr>
      <w:r w:rsidRPr="00110087">
        <w:rPr>
          <w:rFonts w:hint="eastAsia"/>
          <w:sz w:val="36"/>
          <w:szCs w:val="36"/>
        </w:rPr>
        <w:t>記</w:t>
      </w:r>
    </w:p>
    <w:p w:rsidR="00324A66" w:rsidRPr="006265B2" w:rsidRDefault="00324A66" w:rsidP="00324A66"/>
    <w:p w:rsidR="00324A66" w:rsidRDefault="00324A66" w:rsidP="006F737C">
      <w:pPr>
        <w:rPr>
          <w:rFonts w:ascii="ＭＳ ゴシック" w:eastAsia="ＭＳ ゴシック" w:hAnsi="ＭＳ ゴシック"/>
          <w:sz w:val="24"/>
        </w:rPr>
        <w:sectPr w:rsidR="00324A66" w:rsidSect="00110087">
          <w:type w:val="continuous"/>
          <w:pgSz w:w="23814" w:h="16840" w:orient="landscape" w:code="8"/>
          <w:pgMar w:top="851" w:right="2552" w:bottom="851" w:left="1134" w:header="851" w:footer="992" w:gutter="0"/>
          <w:cols w:space="425"/>
          <w:docGrid w:type="linesAndChars" w:linePitch="317" w:charSpace="-3749"/>
        </w:sectPr>
      </w:pPr>
    </w:p>
    <w:p w:rsidR="00BC3FD0" w:rsidRPr="0013240F" w:rsidRDefault="006F737C" w:rsidP="006F737C">
      <w:pPr>
        <w:rPr>
          <w:rFonts w:ascii="HGS創英角ｺﾞｼｯｸUB" w:eastAsia="HGS創英角ｺﾞｼｯｸUB" w:hAnsi="HGS創英角ｺﾞｼｯｸUB"/>
          <w:b/>
          <w:sz w:val="32"/>
          <w:szCs w:val="32"/>
        </w:rPr>
      </w:pPr>
      <w:r w:rsidRPr="0013240F">
        <w:rPr>
          <w:rFonts w:ascii="HGS創英角ｺﾞｼｯｸUB" w:eastAsia="HGS創英角ｺﾞｼｯｸUB" w:hAnsi="HGS創英角ｺﾞｼｯｸUB" w:hint="eastAsia"/>
          <w:b/>
          <w:sz w:val="32"/>
          <w:szCs w:val="32"/>
        </w:rPr>
        <w:lastRenderedPageBreak/>
        <w:t>１．対象者</w:t>
      </w:r>
    </w:p>
    <w:p w:rsidR="00854855" w:rsidRPr="0013240F" w:rsidRDefault="006F737C" w:rsidP="00770842">
      <w:pPr>
        <w:ind w:leftChars="257" w:left="518"/>
        <w:rPr>
          <w:rFonts w:asciiTheme="minorEastAsia" w:eastAsiaTheme="minorEastAsia" w:hAnsiTheme="minorEastAsia"/>
          <w:sz w:val="24"/>
        </w:rPr>
      </w:pPr>
      <w:r w:rsidRPr="0013240F">
        <w:rPr>
          <w:rFonts w:asciiTheme="minorEastAsia" w:eastAsiaTheme="minorEastAsia" w:hAnsiTheme="minorEastAsia" w:hint="eastAsia"/>
          <w:sz w:val="24"/>
        </w:rPr>
        <w:t>大学院第一種奨学生採用者</w:t>
      </w:r>
      <w:r w:rsidR="00EE72C9" w:rsidRPr="0013240F">
        <w:rPr>
          <w:rFonts w:asciiTheme="minorEastAsia" w:eastAsiaTheme="minorEastAsia" w:hAnsiTheme="minorEastAsia" w:hint="eastAsia"/>
          <w:sz w:val="24"/>
        </w:rPr>
        <w:t>で</w:t>
      </w:r>
      <w:r w:rsidR="00D8284D" w:rsidRPr="0013240F">
        <w:rPr>
          <w:rFonts w:asciiTheme="minorEastAsia" w:eastAsiaTheme="minorEastAsia" w:hAnsiTheme="minorEastAsia" w:hint="eastAsia"/>
          <w:sz w:val="24"/>
        </w:rPr>
        <w:t>、本年度中に</w:t>
      </w:r>
      <w:r w:rsidRPr="0013240F">
        <w:rPr>
          <w:rFonts w:asciiTheme="minorEastAsia" w:eastAsiaTheme="minorEastAsia" w:hAnsiTheme="minorEastAsia" w:hint="eastAsia"/>
          <w:sz w:val="24"/>
        </w:rPr>
        <w:t>貸与が終了する</w:t>
      </w:r>
      <w:r w:rsidR="00EE72C9" w:rsidRPr="0013240F">
        <w:rPr>
          <w:rFonts w:asciiTheme="minorEastAsia" w:eastAsiaTheme="minorEastAsia" w:hAnsiTheme="minorEastAsia" w:hint="eastAsia"/>
          <w:sz w:val="24"/>
        </w:rPr>
        <w:t>(した)</w:t>
      </w:r>
      <w:r w:rsidRPr="0013240F">
        <w:rPr>
          <w:rFonts w:asciiTheme="minorEastAsia" w:eastAsiaTheme="minorEastAsia" w:hAnsiTheme="minorEastAsia" w:hint="eastAsia"/>
          <w:sz w:val="24"/>
        </w:rPr>
        <w:t>者</w:t>
      </w:r>
    </w:p>
    <w:p w:rsidR="00EE72C9" w:rsidRPr="0013240F" w:rsidRDefault="00324A66" w:rsidP="00324A66">
      <w:pPr>
        <w:ind w:leftChars="257" w:left="518" w:rightChars="1012" w:right="2040"/>
        <w:jc w:val="right"/>
        <w:rPr>
          <w:rFonts w:asciiTheme="minorEastAsia" w:eastAsiaTheme="minorEastAsia" w:hAnsiTheme="minorEastAsia"/>
          <w:sz w:val="24"/>
        </w:rPr>
      </w:pPr>
      <w:r w:rsidRPr="0013240F">
        <w:rPr>
          <w:rFonts w:asciiTheme="minorEastAsia" w:eastAsiaTheme="minorEastAsia" w:hAnsiTheme="minorEastAsia" w:hint="eastAsia"/>
          <w:sz w:val="24"/>
        </w:rPr>
        <w:t>（満期・辞退・退学 等）</w:t>
      </w:r>
    </w:p>
    <w:p w:rsidR="00EE72C9" w:rsidRPr="006265B2" w:rsidRDefault="00EE72C9" w:rsidP="00770842">
      <w:pPr>
        <w:ind w:leftChars="337" w:left="688" w:hangingChars="4" w:hanging="9"/>
        <w:rPr>
          <w:rFonts w:ascii="ＭＳ ゴシック" w:eastAsia="ＭＳ ゴシック" w:hAnsi="ＭＳ ゴシック"/>
          <w:sz w:val="24"/>
        </w:rPr>
      </w:pPr>
      <w:r w:rsidRPr="006265B2">
        <w:rPr>
          <w:rFonts w:ascii="ＭＳ ゴシック" w:eastAsia="ＭＳ ゴシック" w:hAnsi="ＭＳ ゴシック" w:hint="eastAsia"/>
          <w:sz w:val="24"/>
        </w:rPr>
        <w:t>【注意！】</w:t>
      </w:r>
    </w:p>
    <w:p w:rsidR="00EE72C9" w:rsidRPr="0013240F" w:rsidRDefault="006F737C" w:rsidP="00D52387">
      <w:pPr>
        <w:numPr>
          <w:ilvl w:val="0"/>
          <w:numId w:val="1"/>
        </w:numPr>
        <w:tabs>
          <w:tab w:val="left" w:pos="1418"/>
        </w:tabs>
        <w:spacing w:afterLines="20" w:after="63" w:line="300" w:lineRule="exact"/>
        <w:ind w:left="1418" w:hanging="278"/>
        <w:rPr>
          <w:rFonts w:asciiTheme="minorEastAsia" w:eastAsiaTheme="minorEastAsia" w:hAnsiTheme="minorEastAsia"/>
          <w:sz w:val="24"/>
        </w:rPr>
      </w:pPr>
      <w:r w:rsidRPr="0013240F">
        <w:rPr>
          <w:rFonts w:asciiTheme="minorEastAsia" w:eastAsiaTheme="minorEastAsia" w:hAnsiTheme="minorEastAsia" w:hint="eastAsia"/>
          <w:sz w:val="24"/>
        </w:rPr>
        <w:t>課程修了は要件とはしませんが、貸与終了時の在学している課程で優れた業績を挙げたことが必要です。</w:t>
      </w:r>
    </w:p>
    <w:p w:rsidR="006F737C" w:rsidRPr="0013240F" w:rsidRDefault="006F737C" w:rsidP="00D52387">
      <w:pPr>
        <w:numPr>
          <w:ilvl w:val="0"/>
          <w:numId w:val="1"/>
        </w:numPr>
        <w:tabs>
          <w:tab w:val="left" w:pos="1418"/>
        </w:tabs>
        <w:spacing w:afterLines="20" w:after="63" w:line="300" w:lineRule="exact"/>
        <w:ind w:left="1418" w:hanging="278"/>
        <w:rPr>
          <w:rFonts w:asciiTheme="minorEastAsia" w:eastAsiaTheme="minorEastAsia" w:hAnsiTheme="minorEastAsia"/>
          <w:sz w:val="24"/>
        </w:rPr>
      </w:pPr>
      <w:r w:rsidRPr="0013240F">
        <w:rPr>
          <w:rFonts w:asciiTheme="minorEastAsia" w:eastAsiaTheme="minorEastAsia" w:hAnsiTheme="minorEastAsia" w:hint="eastAsia"/>
          <w:sz w:val="24"/>
        </w:rPr>
        <w:t>日本学術振興会特別研究員採用予定者で</w:t>
      </w:r>
      <w:r w:rsidR="006265B2" w:rsidRPr="0013240F">
        <w:rPr>
          <w:rFonts w:asciiTheme="minorEastAsia" w:eastAsiaTheme="minorEastAsia" w:hAnsiTheme="minorEastAsia" w:hint="eastAsia"/>
          <w:sz w:val="24"/>
        </w:rPr>
        <w:t>、</w:t>
      </w:r>
      <w:r w:rsidR="0036635F" w:rsidRPr="0013240F">
        <w:rPr>
          <w:rFonts w:asciiTheme="minorEastAsia" w:eastAsiaTheme="minorEastAsia" w:hAnsiTheme="minorEastAsia" w:hint="eastAsia"/>
          <w:sz w:val="24"/>
        </w:rPr>
        <w:t>本</w:t>
      </w:r>
      <w:r w:rsidR="00151EF5" w:rsidRPr="0013240F">
        <w:rPr>
          <w:rFonts w:asciiTheme="minorEastAsia" w:eastAsiaTheme="minorEastAsia" w:hAnsiTheme="minorEastAsia" w:hint="eastAsia"/>
          <w:sz w:val="24"/>
        </w:rPr>
        <w:t>年度中(</w:t>
      </w:r>
      <w:r w:rsidR="00C25BAE">
        <w:rPr>
          <w:rFonts w:asciiTheme="minorEastAsia" w:eastAsiaTheme="minorEastAsia" w:hAnsiTheme="minorEastAsia" w:hint="eastAsia"/>
          <w:sz w:val="24"/>
        </w:rPr>
        <w:t>平成２７</w:t>
      </w:r>
      <w:r w:rsidR="00B91F7F">
        <w:rPr>
          <w:rFonts w:asciiTheme="minorEastAsia" w:eastAsiaTheme="minorEastAsia" w:hAnsiTheme="minorEastAsia" w:hint="eastAsia"/>
          <w:sz w:val="24"/>
        </w:rPr>
        <w:t>年３月まで</w:t>
      </w:r>
      <w:r w:rsidR="00151EF5" w:rsidRPr="0013240F">
        <w:rPr>
          <w:rFonts w:asciiTheme="minorEastAsia" w:eastAsiaTheme="minorEastAsia" w:hAnsiTheme="minorEastAsia" w:hint="eastAsia"/>
          <w:sz w:val="24"/>
        </w:rPr>
        <w:t>)</w:t>
      </w:r>
      <w:r w:rsidR="006265B2" w:rsidRPr="0013240F">
        <w:rPr>
          <w:rFonts w:asciiTheme="minorEastAsia" w:eastAsiaTheme="minorEastAsia" w:hAnsiTheme="minorEastAsia" w:hint="eastAsia"/>
          <w:sz w:val="24"/>
        </w:rPr>
        <w:t>に日本学生支援</w:t>
      </w:r>
      <w:r w:rsidR="00EE72C9" w:rsidRPr="0013240F">
        <w:rPr>
          <w:rFonts w:asciiTheme="minorEastAsia" w:eastAsiaTheme="minorEastAsia" w:hAnsiTheme="minorEastAsia" w:hint="eastAsia"/>
          <w:sz w:val="24"/>
        </w:rPr>
        <w:t>機構の第一種奨学金を辞退</w:t>
      </w:r>
      <w:r w:rsidR="00B91F7F">
        <w:rPr>
          <w:rFonts w:asciiTheme="minorEastAsia" w:eastAsiaTheme="minorEastAsia" w:hAnsiTheme="minorEastAsia" w:hint="eastAsia"/>
          <w:sz w:val="24"/>
        </w:rPr>
        <w:t>等貸与終了する</w:t>
      </w:r>
      <w:r w:rsidR="00EE72C9" w:rsidRPr="0013240F">
        <w:rPr>
          <w:rFonts w:asciiTheme="minorEastAsia" w:eastAsiaTheme="minorEastAsia" w:hAnsiTheme="minorEastAsia" w:hint="eastAsia"/>
          <w:sz w:val="24"/>
        </w:rPr>
        <w:t>者は、今回の免除申請の対象となります。</w:t>
      </w:r>
    </w:p>
    <w:p w:rsidR="006370B3" w:rsidRPr="0013240F" w:rsidRDefault="006370B3" w:rsidP="00D52387">
      <w:pPr>
        <w:numPr>
          <w:ilvl w:val="0"/>
          <w:numId w:val="1"/>
        </w:numPr>
        <w:tabs>
          <w:tab w:val="left" w:pos="1418"/>
        </w:tabs>
        <w:spacing w:afterLines="20" w:after="63" w:line="300" w:lineRule="exact"/>
        <w:ind w:left="1418" w:hanging="278"/>
        <w:rPr>
          <w:rFonts w:asciiTheme="minorEastAsia" w:eastAsiaTheme="minorEastAsia" w:hAnsiTheme="minorEastAsia"/>
          <w:sz w:val="24"/>
        </w:rPr>
      </w:pPr>
      <w:r w:rsidRPr="0013240F">
        <w:rPr>
          <w:rFonts w:asciiTheme="minorEastAsia" w:eastAsiaTheme="minorEastAsia" w:hAnsiTheme="minorEastAsia" w:hint="eastAsia"/>
          <w:sz w:val="24"/>
        </w:rPr>
        <w:t>第二種から第一種へ移行</w:t>
      </w:r>
      <w:r w:rsidR="00151EF5" w:rsidRPr="0013240F">
        <w:rPr>
          <w:rFonts w:asciiTheme="minorEastAsia" w:eastAsiaTheme="minorEastAsia" w:hAnsiTheme="minorEastAsia" w:hint="eastAsia"/>
          <w:sz w:val="24"/>
        </w:rPr>
        <w:t>した</w:t>
      </w:r>
      <w:r w:rsidRPr="0013240F">
        <w:rPr>
          <w:rFonts w:asciiTheme="minorEastAsia" w:eastAsiaTheme="minorEastAsia" w:hAnsiTheme="minorEastAsia" w:hint="eastAsia"/>
          <w:sz w:val="24"/>
        </w:rPr>
        <w:t>(追加採用等により変更</w:t>
      </w:r>
      <w:r w:rsidR="00151EF5" w:rsidRPr="0013240F">
        <w:rPr>
          <w:rFonts w:asciiTheme="minorEastAsia" w:eastAsiaTheme="minorEastAsia" w:hAnsiTheme="minorEastAsia" w:hint="eastAsia"/>
          <w:sz w:val="24"/>
        </w:rPr>
        <w:t>となった</w:t>
      </w:r>
      <w:r w:rsidRPr="0013240F">
        <w:rPr>
          <w:rFonts w:asciiTheme="minorEastAsia" w:eastAsiaTheme="minorEastAsia" w:hAnsiTheme="minorEastAsia" w:hint="eastAsia"/>
          <w:sz w:val="24"/>
        </w:rPr>
        <w:t>)者は、第一種奨学金分のみが対象となります</w:t>
      </w:r>
      <w:r w:rsidR="00F36504">
        <w:rPr>
          <w:rFonts w:asciiTheme="minorEastAsia" w:eastAsiaTheme="minorEastAsia" w:hAnsiTheme="minorEastAsia" w:hint="eastAsia"/>
          <w:sz w:val="24"/>
        </w:rPr>
        <w:t>。</w:t>
      </w:r>
    </w:p>
    <w:p w:rsidR="006F737C" w:rsidRPr="006265B2" w:rsidRDefault="006F737C" w:rsidP="006F737C">
      <w:pPr>
        <w:rPr>
          <w:rFonts w:ascii="ＭＳ ゴシック" w:eastAsia="ＭＳ ゴシック" w:hAnsi="ＭＳ ゴシック"/>
          <w:sz w:val="24"/>
        </w:rPr>
      </w:pPr>
    </w:p>
    <w:p w:rsidR="00BC3FD0" w:rsidRPr="0013240F" w:rsidRDefault="006F737C" w:rsidP="006F737C">
      <w:pPr>
        <w:rPr>
          <w:rFonts w:ascii="HGS創英角ｺﾞｼｯｸUB" w:eastAsia="HGS創英角ｺﾞｼｯｸUB" w:hAnsi="HGS創英角ｺﾞｼｯｸUB"/>
          <w:b/>
          <w:sz w:val="32"/>
          <w:szCs w:val="32"/>
        </w:rPr>
      </w:pPr>
      <w:r w:rsidRPr="0013240F">
        <w:rPr>
          <w:rFonts w:ascii="HGS創英角ｺﾞｼｯｸUB" w:eastAsia="HGS創英角ｺﾞｼｯｸUB" w:hAnsi="HGS創英角ｺﾞｼｯｸUB" w:hint="eastAsia"/>
          <w:b/>
          <w:sz w:val="32"/>
          <w:szCs w:val="32"/>
        </w:rPr>
        <w:t>２．提出書類及び期限</w:t>
      </w:r>
    </w:p>
    <w:p w:rsidR="006F737C" w:rsidRPr="0013240F" w:rsidRDefault="00081B9C" w:rsidP="00081B9C">
      <w:pPr>
        <w:ind w:leftChars="257" w:left="518" w:firstLineChars="100" w:firstLine="232"/>
        <w:rPr>
          <w:rFonts w:asciiTheme="minorEastAsia" w:eastAsiaTheme="minorEastAsia" w:hAnsiTheme="minorEastAsia"/>
          <w:b/>
          <w:color w:val="FF0000"/>
          <w:sz w:val="24"/>
          <w:u w:val="single"/>
        </w:rPr>
      </w:pPr>
      <w:r>
        <w:rPr>
          <w:rFonts w:asciiTheme="minorEastAsia" w:eastAsiaTheme="minorEastAsia" w:hAnsiTheme="minorEastAsia" w:hint="eastAsia"/>
          <w:b/>
          <w:color w:val="FF0000"/>
          <w:sz w:val="24"/>
          <w:u w:val="single"/>
        </w:rPr>
        <w:t>別紙参照</w:t>
      </w:r>
      <w:bookmarkStart w:id="1" w:name="_GoBack"/>
      <w:bookmarkEnd w:id="1"/>
    </w:p>
    <w:p w:rsidR="006F737C" w:rsidRPr="006265B2" w:rsidRDefault="006F737C" w:rsidP="006F737C">
      <w:pPr>
        <w:rPr>
          <w:rFonts w:ascii="ＭＳ ゴシック" w:eastAsia="ＭＳ ゴシック" w:hAnsi="ＭＳ ゴシック"/>
          <w:sz w:val="24"/>
        </w:rPr>
      </w:pPr>
    </w:p>
    <w:p w:rsidR="00BC3FD0" w:rsidRPr="0013240F" w:rsidRDefault="006F737C" w:rsidP="006F737C">
      <w:pPr>
        <w:rPr>
          <w:rFonts w:ascii="HGS創英角ｺﾞｼｯｸUB" w:eastAsia="HGS創英角ｺﾞｼｯｸUB" w:hAnsi="HGS創英角ｺﾞｼｯｸUB"/>
          <w:b/>
          <w:sz w:val="32"/>
          <w:szCs w:val="32"/>
        </w:rPr>
      </w:pPr>
      <w:r w:rsidRPr="0013240F">
        <w:rPr>
          <w:rFonts w:ascii="HGS創英角ｺﾞｼｯｸUB" w:eastAsia="HGS創英角ｺﾞｼｯｸUB" w:hAnsi="HGS創英角ｺﾞｼｯｸUB" w:hint="eastAsia"/>
          <w:b/>
          <w:sz w:val="32"/>
          <w:szCs w:val="32"/>
        </w:rPr>
        <w:t>３．返還免除額</w:t>
      </w:r>
    </w:p>
    <w:p w:rsidR="006F737C" w:rsidRPr="0013240F" w:rsidRDefault="006F737C" w:rsidP="00770842">
      <w:pPr>
        <w:ind w:leftChars="257" w:left="518"/>
        <w:rPr>
          <w:rFonts w:asciiTheme="minorEastAsia" w:eastAsiaTheme="minorEastAsia" w:hAnsiTheme="minorEastAsia"/>
          <w:sz w:val="24"/>
        </w:rPr>
      </w:pPr>
      <w:r w:rsidRPr="0013240F">
        <w:rPr>
          <w:rFonts w:asciiTheme="minorEastAsia" w:eastAsiaTheme="minorEastAsia" w:hAnsiTheme="minorEastAsia" w:hint="eastAsia"/>
          <w:sz w:val="24"/>
        </w:rPr>
        <w:t>選考の上、貸与金額の全額又は半額が免除されます。</w:t>
      </w:r>
    </w:p>
    <w:p w:rsidR="006F737C" w:rsidRPr="0013240F" w:rsidRDefault="006F737C" w:rsidP="00770842">
      <w:pPr>
        <w:ind w:leftChars="257" w:left="518"/>
        <w:rPr>
          <w:rFonts w:asciiTheme="minorEastAsia" w:eastAsiaTheme="minorEastAsia" w:hAnsiTheme="minorEastAsia"/>
          <w:sz w:val="24"/>
        </w:rPr>
      </w:pPr>
      <w:r w:rsidRPr="0013240F">
        <w:rPr>
          <w:rFonts w:asciiTheme="minorEastAsia" w:eastAsiaTheme="minorEastAsia" w:hAnsiTheme="minorEastAsia" w:hint="eastAsia"/>
          <w:sz w:val="24"/>
        </w:rPr>
        <w:t>（注）申請者全員が免除される訳ではありません。</w:t>
      </w:r>
    </w:p>
    <w:p w:rsidR="006F737C" w:rsidRPr="006265B2" w:rsidRDefault="006F737C" w:rsidP="006F737C">
      <w:pPr>
        <w:rPr>
          <w:rFonts w:ascii="ＭＳ ゴシック" w:eastAsia="ＭＳ ゴシック" w:hAnsi="ＭＳ ゴシック"/>
          <w:sz w:val="24"/>
        </w:rPr>
      </w:pPr>
    </w:p>
    <w:p w:rsidR="00BC3FD0" w:rsidRPr="0013240F" w:rsidRDefault="006F737C" w:rsidP="006F737C">
      <w:pPr>
        <w:rPr>
          <w:rFonts w:ascii="HGS創英角ｺﾞｼｯｸUB" w:eastAsia="HGS創英角ｺﾞｼｯｸUB" w:hAnsi="HGS創英角ｺﾞｼｯｸUB"/>
          <w:b/>
          <w:sz w:val="32"/>
          <w:szCs w:val="32"/>
        </w:rPr>
      </w:pPr>
      <w:r w:rsidRPr="0013240F">
        <w:rPr>
          <w:rFonts w:ascii="HGS創英角ｺﾞｼｯｸUB" w:eastAsia="HGS創英角ｺﾞｼｯｸUB" w:hAnsi="HGS創英角ｺﾞｼｯｸUB" w:hint="eastAsia"/>
          <w:b/>
          <w:sz w:val="32"/>
          <w:szCs w:val="32"/>
        </w:rPr>
        <w:t>４．免除者の決定時期</w:t>
      </w:r>
    </w:p>
    <w:p w:rsidR="006F737C" w:rsidRPr="0013240F" w:rsidRDefault="006F737C" w:rsidP="00770842">
      <w:pPr>
        <w:ind w:leftChars="257" w:left="518"/>
        <w:rPr>
          <w:rFonts w:asciiTheme="minorEastAsia" w:eastAsiaTheme="minorEastAsia" w:hAnsiTheme="minorEastAsia"/>
          <w:sz w:val="24"/>
        </w:rPr>
      </w:pPr>
      <w:r w:rsidRPr="0013240F">
        <w:rPr>
          <w:rFonts w:asciiTheme="minorEastAsia" w:eastAsiaTheme="minorEastAsia" w:hAnsiTheme="minorEastAsia" w:hint="eastAsia"/>
          <w:sz w:val="24"/>
        </w:rPr>
        <w:t>平成</w:t>
      </w:r>
      <w:r w:rsidR="001D6E8D" w:rsidRPr="0013240F">
        <w:rPr>
          <w:rFonts w:asciiTheme="minorEastAsia" w:eastAsiaTheme="minorEastAsia" w:hAnsiTheme="minorEastAsia" w:hint="eastAsia"/>
          <w:sz w:val="24"/>
        </w:rPr>
        <w:t>２</w:t>
      </w:r>
      <w:r w:rsidR="00C25BAE">
        <w:rPr>
          <w:rFonts w:asciiTheme="minorEastAsia" w:eastAsiaTheme="minorEastAsia" w:hAnsiTheme="minorEastAsia" w:hint="eastAsia"/>
          <w:sz w:val="24"/>
        </w:rPr>
        <w:t>７</w:t>
      </w:r>
      <w:r w:rsidRPr="0013240F">
        <w:rPr>
          <w:rFonts w:asciiTheme="minorEastAsia" w:eastAsiaTheme="minorEastAsia" w:hAnsiTheme="minorEastAsia" w:hint="eastAsia"/>
          <w:sz w:val="24"/>
        </w:rPr>
        <w:t>年</w:t>
      </w:r>
      <w:r w:rsidR="00BC3FD0" w:rsidRPr="0013240F">
        <w:rPr>
          <w:rFonts w:asciiTheme="minorEastAsia" w:eastAsiaTheme="minorEastAsia" w:hAnsiTheme="minorEastAsia" w:hint="eastAsia"/>
          <w:sz w:val="24"/>
        </w:rPr>
        <w:t>６</w:t>
      </w:r>
      <w:r w:rsidRPr="0013240F">
        <w:rPr>
          <w:rFonts w:asciiTheme="minorEastAsia" w:eastAsiaTheme="minorEastAsia" w:hAnsiTheme="minorEastAsia" w:hint="eastAsia"/>
          <w:sz w:val="24"/>
        </w:rPr>
        <w:t>月</w:t>
      </w:r>
      <w:r w:rsidR="004913AE" w:rsidRPr="0013240F">
        <w:rPr>
          <w:rFonts w:asciiTheme="minorEastAsia" w:eastAsiaTheme="minorEastAsia" w:hAnsiTheme="minorEastAsia" w:hint="eastAsia"/>
          <w:sz w:val="24"/>
        </w:rPr>
        <w:t>中旬</w:t>
      </w:r>
      <w:r w:rsidRPr="0013240F">
        <w:rPr>
          <w:rFonts w:asciiTheme="minorEastAsia" w:eastAsiaTheme="minorEastAsia" w:hAnsiTheme="minorEastAsia" w:hint="eastAsia"/>
          <w:sz w:val="24"/>
        </w:rPr>
        <w:t>（予定）</w:t>
      </w:r>
    </w:p>
    <w:p w:rsidR="00CE70C9" w:rsidRPr="00081B9C" w:rsidRDefault="00B91F7F" w:rsidP="00CE70C9">
      <w:pPr>
        <w:ind w:leftChars="257" w:left="518"/>
        <w:rPr>
          <w:rFonts w:asciiTheme="minorEastAsia" w:eastAsiaTheme="minorEastAsia" w:hAnsiTheme="minorEastAsia"/>
          <w:sz w:val="24"/>
        </w:rPr>
      </w:pPr>
      <w:r w:rsidRPr="00081B9C">
        <w:rPr>
          <w:rFonts w:asciiTheme="minorEastAsia" w:eastAsiaTheme="minorEastAsia" w:hAnsiTheme="minorEastAsia" w:hint="eastAsia"/>
          <w:sz w:val="24"/>
        </w:rPr>
        <w:t>日本</w:t>
      </w:r>
      <w:r w:rsidR="00C42B61" w:rsidRPr="00081B9C">
        <w:rPr>
          <w:rFonts w:asciiTheme="minorEastAsia" w:eastAsiaTheme="minorEastAsia" w:hAnsiTheme="minorEastAsia" w:hint="eastAsia"/>
          <w:sz w:val="24"/>
        </w:rPr>
        <w:t>学生支援</w:t>
      </w:r>
      <w:r w:rsidR="006F737C" w:rsidRPr="00081B9C">
        <w:rPr>
          <w:rFonts w:asciiTheme="minorEastAsia" w:eastAsiaTheme="minorEastAsia" w:hAnsiTheme="minorEastAsia" w:hint="eastAsia"/>
          <w:sz w:val="24"/>
        </w:rPr>
        <w:t>機構より免除決定者へ直接通知され</w:t>
      </w:r>
      <w:r w:rsidR="00C42B61" w:rsidRPr="00081B9C">
        <w:rPr>
          <w:rFonts w:asciiTheme="minorEastAsia" w:eastAsiaTheme="minorEastAsia" w:hAnsiTheme="minorEastAsia" w:hint="eastAsia"/>
          <w:sz w:val="24"/>
        </w:rPr>
        <w:t>ます</w:t>
      </w:r>
      <w:r w:rsidRPr="00081B9C">
        <w:rPr>
          <w:rFonts w:asciiTheme="minorEastAsia" w:eastAsiaTheme="minorEastAsia" w:hAnsiTheme="minorEastAsia" w:hint="eastAsia"/>
          <w:sz w:val="24"/>
        </w:rPr>
        <w:t>。</w:t>
      </w:r>
    </w:p>
    <w:p w:rsidR="006F737C" w:rsidRPr="0013240F" w:rsidRDefault="00D52387" w:rsidP="00C03B0B">
      <w:pPr>
        <w:rPr>
          <w:rFonts w:ascii="HGS創英角ｺﾞｼｯｸUB" w:eastAsia="HGS創英角ｺﾞｼｯｸUB" w:hAnsi="HGS創英角ｺﾞｼｯｸUB"/>
          <w:b/>
          <w:sz w:val="32"/>
          <w:szCs w:val="32"/>
        </w:rPr>
      </w:pPr>
      <w:r>
        <w:rPr>
          <w:rFonts w:ascii="ＭＳ ゴシック" w:eastAsia="ＭＳ ゴシック" w:hAnsi="ＭＳ ゴシック"/>
          <w:b/>
          <w:color w:val="FF0000"/>
          <w:sz w:val="24"/>
        </w:rPr>
        <w:br w:type="column"/>
      </w:r>
      <w:r w:rsidR="00BC3FD0" w:rsidRPr="0013240F">
        <w:rPr>
          <w:rFonts w:ascii="HGS創英角ｺﾞｼｯｸUB" w:eastAsia="HGS創英角ｺﾞｼｯｸUB" w:hAnsi="HGS創英角ｺﾞｼｯｸUB" w:hint="eastAsia"/>
          <w:b/>
          <w:sz w:val="32"/>
          <w:szCs w:val="32"/>
        </w:rPr>
        <w:lastRenderedPageBreak/>
        <w:t>５．注意事項</w:t>
      </w:r>
    </w:p>
    <w:p w:rsidR="00854855" w:rsidRPr="00770842" w:rsidRDefault="001D6E8D" w:rsidP="00C03B0B">
      <w:pPr>
        <w:spacing w:line="300" w:lineRule="exact"/>
        <w:ind w:left="523" w:hangingChars="225" w:hanging="523"/>
        <w:rPr>
          <w:rFonts w:ascii="ＭＳ ゴシック" w:eastAsia="ＭＳ ゴシック" w:hAnsi="ＭＳ ゴシック"/>
          <w:b/>
          <w:sz w:val="24"/>
        </w:rPr>
      </w:pPr>
      <w:r w:rsidRPr="00770842">
        <w:rPr>
          <w:rFonts w:ascii="ＭＳ ゴシック" w:eastAsia="ＭＳ ゴシック" w:hAnsi="ＭＳ ゴシック" w:hint="eastAsia"/>
          <w:b/>
          <w:sz w:val="24"/>
        </w:rPr>
        <w:t>（１）平成２</w:t>
      </w:r>
      <w:r w:rsidR="00C25BAE">
        <w:rPr>
          <w:rFonts w:ascii="ＭＳ ゴシック" w:eastAsia="ＭＳ ゴシック" w:hAnsi="ＭＳ ゴシック" w:hint="eastAsia"/>
          <w:b/>
          <w:sz w:val="24"/>
        </w:rPr>
        <w:t>７</w:t>
      </w:r>
      <w:r w:rsidR="00186B78" w:rsidRPr="00770842">
        <w:rPr>
          <w:rFonts w:ascii="ＭＳ ゴシック" w:eastAsia="ＭＳ ゴシック" w:hAnsi="ＭＳ ゴシック" w:hint="eastAsia"/>
          <w:b/>
          <w:sz w:val="24"/>
        </w:rPr>
        <w:t>年度貸与期間が残る者で</w:t>
      </w:r>
      <w:r w:rsidR="00770842" w:rsidRPr="00770842">
        <w:rPr>
          <w:rFonts w:ascii="ＭＳ ゴシック" w:eastAsia="ＭＳ ゴシック" w:hAnsi="ＭＳ ゴシック" w:hint="eastAsia"/>
          <w:b/>
          <w:sz w:val="24"/>
        </w:rPr>
        <w:t>、</w:t>
      </w:r>
      <w:r w:rsidR="00186B78" w:rsidRPr="00770842">
        <w:rPr>
          <w:rFonts w:ascii="ＭＳ ゴシック" w:eastAsia="ＭＳ ゴシック" w:hAnsi="ＭＳ ゴシック" w:hint="eastAsia"/>
          <w:b/>
          <w:sz w:val="24"/>
        </w:rPr>
        <w:t>平成</w:t>
      </w:r>
      <w:r w:rsidR="00D8284D" w:rsidRPr="00770842">
        <w:rPr>
          <w:rFonts w:ascii="ＭＳ ゴシック" w:eastAsia="ＭＳ ゴシック" w:hAnsi="ＭＳ ゴシック" w:hint="eastAsia"/>
          <w:b/>
          <w:sz w:val="24"/>
        </w:rPr>
        <w:t>２</w:t>
      </w:r>
      <w:r w:rsidR="00C25BAE">
        <w:rPr>
          <w:rFonts w:ascii="ＭＳ ゴシック" w:eastAsia="ＭＳ ゴシック" w:hAnsi="ＭＳ ゴシック" w:hint="eastAsia"/>
          <w:b/>
          <w:sz w:val="24"/>
        </w:rPr>
        <w:t>７</w:t>
      </w:r>
      <w:r w:rsidR="00D8284D" w:rsidRPr="00770842">
        <w:rPr>
          <w:rFonts w:ascii="ＭＳ ゴシック" w:eastAsia="ＭＳ ゴシック" w:hAnsi="ＭＳ ゴシック" w:hint="eastAsia"/>
          <w:b/>
          <w:sz w:val="24"/>
        </w:rPr>
        <w:t>年４月以降の奨学金を継続しない者</w:t>
      </w:r>
      <w:r w:rsidR="004A63BC">
        <w:rPr>
          <w:rFonts w:ascii="ＭＳ ゴシック" w:eastAsia="ＭＳ ゴシック" w:hAnsi="ＭＳ ゴシック"/>
          <w:b/>
          <w:sz w:val="24"/>
        </w:rPr>
        <w:br/>
      </w:r>
      <w:r w:rsidR="006265B2" w:rsidRPr="00770842">
        <w:rPr>
          <w:rFonts w:ascii="ＭＳ ゴシック" w:eastAsia="ＭＳ ゴシック" w:hAnsi="ＭＳ ゴシック" w:hint="eastAsia"/>
          <w:b/>
          <w:sz w:val="22"/>
          <w:szCs w:val="22"/>
        </w:rPr>
        <w:t>〔辞退</w:t>
      </w:r>
      <w:r w:rsidR="004A63BC">
        <w:rPr>
          <w:rFonts w:ascii="ＭＳ ゴシック" w:eastAsia="ＭＳ ゴシック" w:hAnsi="ＭＳ ゴシック" w:hint="eastAsia"/>
          <w:b/>
          <w:sz w:val="22"/>
          <w:szCs w:val="22"/>
        </w:rPr>
        <w:t>者</w:t>
      </w:r>
      <w:r w:rsidR="00D8284D" w:rsidRPr="00770842">
        <w:rPr>
          <w:rFonts w:ascii="ＭＳ ゴシック" w:eastAsia="ＭＳ ゴシック" w:hAnsi="ＭＳ ゴシック" w:hint="eastAsia"/>
          <w:b/>
          <w:sz w:val="22"/>
          <w:szCs w:val="22"/>
        </w:rPr>
        <w:t>（</w:t>
      </w:r>
      <w:r w:rsidR="00186B78" w:rsidRPr="00770842">
        <w:rPr>
          <w:rFonts w:ascii="ＭＳ ゴシック" w:eastAsia="ＭＳ ゴシック" w:hAnsi="ＭＳ ゴシック" w:hint="eastAsia"/>
          <w:b/>
          <w:sz w:val="22"/>
          <w:szCs w:val="22"/>
        </w:rPr>
        <w:t>平成</w:t>
      </w:r>
      <w:r w:rsidR="00D8284D" w:rsidRPr="00770842">
        <w:rPr>
          <w:rFonts w:ascii="ＭＳ ゴシック" w:eastAsia="ＭＳ ゴシック" w:hAnsi="ＭＳ ゴシック" w:hint="eastAsia"/>
          <w:b/>
          <w:sz w:val="22"/>
          <w:szCs w:val="22"/>
        </w:rPr>
        <w:t>２</w:t>
      </w:r>
      <w:r w:rsidR="00C25BAE">
        <w:rPr>
          <w:rFonts w:ascii="ＭＳ ゴシック" w:eastAsia="ＭＳ ゴシック" w:hAnsi="ＭＳ ゴシック" w:hint="eastAsia"/>
          <w:b/>
          <w:sz w:val="22"/>
          <w:szCs w:val="22"/>
        </w:rPr>
        <w:t>７</w:t>
      </w:r>
      <w:r w:rsidR="00186B78" w:rsidRPr="00770842">
        <w:rPr>
          <w:rFonts w:ascii="ＭＳ ゴシック" w:eastAsia="ＭＳ ゴシック" w:hAnsi="ＭＳ ゴシック" w:hint="eastAsia"/>
          <w:b/>
          <w:sz w:val="22"/>
          <w:szCs w:val="22"/>
        </w:rPr>
        <w:t>年</w:t>
      </w:r>
      <w:r w:rsidR="006265B2" w:rsidRPr="00770842">
        <w:rPr>
          <w:rFonts w:ascii="ＭＳ ゴシック" w:eastAsia="ＭＳ ゴシック" w:hAnsi="ＭＳ ゴシック" w:hint="eastAsia"/>
          <w:b/>
          <w:sz w:val="22"/>
          <w:szCs w:val="22"/>
        </w:rPr>
        <w:t>度</w:t>
      </w:r>
      <w:r w:rsidR="00186B78" w:rsidRPr="00770842">
        <w:rPr>
          <w:rFonts w:ascii="ＭＳ ゴシック" w:eastAsia="ＭＳ ゴシック" w:hAnsi="ＭＳ ゴシック" w:hint="eastAsia"/>
          <w:b/>
          <w:sz w:val="22"/>
          <w:szCs w:val="22"/>
        </w:rPr>
        <w:t>日本学術振興会特別研究員</w:t>
      </w:r>
      <w:r w:rsidR="006265B2" w:rsidRPr="00770842">
        <w:rPr>
          <w:rFonts w:ascii="ＭＳ ゴシック" w:eastAsia="ＭＳ ゴシック" w:hAnsi="ＭＳ ゴシック" w:hint="eastAsia"/>
          <w:b/>
          <w:sz w:val="22"/>
          <w:szCs w:val="22"/>
        </w:rPr>
        <w:t>内定者</w:t>
      </w:r>
      <w:r w:rsidR="00186B78" w:rsidRPr="00770842">
        <w:rPr>
          <w:rFonts w:ascii="ＭＳ ゴシック" w:eastAsia="ＭＳ ゴシック" w:hAnsi="ＭＳ ゴシック" w:hint="eastAsia"/>
          <w:b/>
          <w:sz w:val="22"/>
          <w:szCs w:val="22"/>
        </w:rPr>
        <w:t>を含む）・退学予定者〕</w:t>
      </w:r>
    </w:p>
    <w:p w:rsidR="00186B78" w:rsidRPr="0013240F" w:rsidRDefault="00186B78" w:rsidP="00C03B0B">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本</w:t>
      </w:r>
      <w:r w:rsidR="00BC32BE" w:rsidRPr="0013240F">
        <w:rPr>
          <w:rFonts w:asciiTheme="minorEastAsia" w:eastAsiaTheme="minorEastAsia" w:hAnsiTheme="minorEastAsia" w:hint="eastAsia"/>
          <w:sz w:val="24"/>
        </w:rPr>
        <w:t>年度の返還</w:t>
      </w:r>
      <w:r w:rsidRPr="0013240F">
        <w:rPr>
          <w:rFonts w:asciiTheme="minorEastAsia" w:eastAsiaTheme="minorEastAsia" w:hAnsiTheme="minorEastAsia" w:hint="eastAsia"/>
          <w:sz w:val="24"/>
        </w:rPr>
        <w:t>免除対象者となります。申請する場合には、事前に異動願を提出する必要がありますので、</w:t>
      </w:r>
      <w:r w:rsidRPr="0013240F">
        <w:rPr>
          <w:rFonts w:asciiTheme="minorEastAsia" w:eastAsiaTheme="minorEastAsia" w:hAnsiTheme="minorEastAsia" w:hint="eastAsia"/>
          <w:b/>
          <w:sz w:val="24"/>
          <w:u w:val="thick"/>
        </w:rPr>
        <w:t>２月</w:t>
      </w:r>
      <w:r w:rsidR="004913AE" w:rsidRPr="0013240F">
        <w:rPr>
          <w:rFonts w:asciiTheme="minorEastAsia" w:eastAsiaTheme="minorEastAsia" w:hAnsiTheme="minorEastAsia" w:hint="eastAsia"/>
          <w:b/>
          <w:sz w:val="24"/>
          <w:u w:val="thick"/>
        </w:rPr>
        <w:t>２</w:t>
      </w:r>
      <w:r w:rsidR="00C25BAE">
        <w:rPr>
          <w:rFonts w:asciiTheme="minorEastAsia" w:eastAsiaTheme="minorEastAsia" w:hAnsiTheme="minorEastAsia" w:hint="eastAsia"/>
          <w:b/>
          <w:sz w:val="24"/>
          <w:u w:val="thick"/>
        </w:rPr>
        <w:t>３</w:t>
      </w:r>
      <w:r w:rsidRPr="0013240F">
        <w:rPr>
          <w:rFonts w:asciiTheme="minorEastAsia" w:eastAsiaTheme="minorEastAsia" w:hAnsiTheme="minorEastAsia" w:hint="eastAsia"/>
          <w:b/>
          <w:sz w:val="24"/>
          <w:u w:val="thick"/>
        </w:rPr>
        <w:t>日（</w:t>
      </w:r>
      <w:r w:rsidR="00F36504">
        <w:rPr>
          <w:rFonts w:asciiTheme="minorEastAsia" w:eastAsiaTheme="minorEastAsia" w:hAnsiTheme="minorEastAsia" w:hint="eastAsia"/>
          <w:b/>
          <w:sz w:val="24"/>
          <w:u w:val="thick"/>
        </w:rPr>
        <w:t>月</w:t>
      </w:r>
      <w:r w:rsidRPr="0013240F">
        <w:rPr>
          <w:rFonts w:asciiTheme="minorEastAsia" w:eastAsiaTheme="minorEastAsia" w:hAnsiTheme="minorEastAsia" w:hint="eastAsia"/>
          <w:b/>
          <w:sz w:val="24"/>
          <w:u w:val="thick"/>
        </w:rPr>
        <w:t>）までに</w:t>
      </w:r>
      <w:r w:rsidRPr="0013240F">
        <w:rPr>
          <w:rFonts w:asciiTheme="minorEastAsia" w:eastAsiaTheme="minorEastAsia" w:hAnsiTheme="minorEastAsia" w:hint="eastAsia"/>
          <w:sz w:val="24"/>
        </w:rPr>
        <w:t>印鑑持参の上、</w:t>
      </w:r>
      <w:r w:rsidR="00FF2DFD" w:rsidRPr="0013240F">
        <w:rPr>
          <w:rFonts w:asciiTheme="minorEastAsia" w:eastAsiaTheme="minorEastAsia" w:hAnsiTheme="minorEastAsia" w:hint="eastAsia"/>
          <w:sz w:val="24"/>
        </w:rPr>
        <w:t>学務部</w:t>
      </w:r>
      <w:r w:rsidR="00F36504">
        <w:rPr>
          <w:rFonts w:asciiTheme="minorEastAsia" w:eastAsiaTheme="minorEastAsia" w:hAnsiTheme="minorEastAsia" w:hint="eastAsia"/>
          <w:sz w:val="24"/>
        </w:rPr>
        <w:t>学生</w:t>
      </w:r>
      <w:r w:rsidR="00FF2DFD" w:rsidRPr="0013240F">
        <w:rPr>
          <w:rFonts w:asciiTheme="minorEastAsia" w:eastAsiaTheme="minorEastAsia" w:hAnsiTheme="minorEastAsia" w:hint="eastAsia"/>
          <w:sz w:val="24"/>
        </w:rPr>
        <w:t>課奨学掛</w:t>
      </w:r>
      <w:r w:rsidRPr="0013240F">
        <w:rPr>
          <w:rFonts w:asciiTheme="minorEastAsia" w:eastAsiaTheme="minorEastAsia" w:hAnsiTheme="minorEastAsia" w:hint="eastAsia"/>
          <w:sz w:val="24"/>
        </w:rPr>
        <w:t>にて手続きを</w:t>
      </w:r>
      <w:r w:rsidR="00854855" w:rsidRPr="0013240F">
        <w:rPr>
          <w:rFonts w:asciiTheme="minorEastAsia" w:eastAsiaTheme="minorEastAsia" w:hAnsiTheme="minorEastAsia" w:hint="eastAsia"/>
          <w:sz w:val="24"/>
        </w:rPr>
        <w:t>行ってください。</w:t>
      </w:r>
    </w:p>
    <w:p w:rsidR="00854855" w:rsidRPr="00770842" w:rsidRDefault="00186B78" w:rsidP="00C03B0B">
      <w:pPr>
        <w:spacing w:beforeLines="50" w:before="158" w:line="300" w:lineRule="exact"/>
        <w:ind w:left="523" w:hangingChars="225" w:hanging="523"/>
        <w:rPr>
          <w:rFonts w:ascii="ＭＳ ゴシック" w:eastAsia="ＭＳ ゴシック" w:hAnsi="ＭＳ ゴシック"/>
          <w:b/>
          <w:sz w:val="24"/>
        </w:rPr>
      </w:pPr>
      <w:r w:rsidRPr="00770842">
        <w:rPr>
          <w:rFonts w:ascii="ＭＳ ゴシック" w:eastAsia="ＭＳ ゴシック" w:hAnsi="ＭＳ ゴシック" w:hint="eastAsia"/>
          <w:b/>
          <w:sz w:val="24"/>
        </w:rPr>
        <w:t>（２）</w:t>
      </w:r>
      <w:r w:rsidR="00854855" w:rsidRPr="00770842">
        <w:rPr>
          <w:rFonts w:ascii="ＭＳ ゴシック" w:eastAsia="ＭＳ ゴシック" w:hAnsi="ＭＳ ゴシック" w:hint="eastAsia"/>
          <w:b/>
          <w:sz w:val="24"/>
        </w:rPr>
        <w:t>返還の手続き</w:t>
      </w:r>
    </w:p>
    <w:p w:rsidR="006265B2" w:rsidRPr="0013240F" w:rsidRDefault="00186B78" w:rsidP="00C03B0B">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返還免除申請</w:t>
      </w:r>
      <w:r w:rsidR="006265B2" w:rsidRPr="0013240F">
        <w:rPr>
          <w:rFonts w:asciiTheme="minorEastAsia" w:eastAsiaTheme="minorEastAsia" w:hAnsiTheme="minorEastAsia" w:hint="eastAsia"/>
          <w:sz w:val="24"/>
        </w:rPr>
        <w:t>する</w:t>
      </w:r>
      <w:r w:rsidRPr="0013240F">
        <w:rPr>
          <w:rFonts w:asciiTheme="minorEastAsia" w:eastAsiaTheme="minorEastAsia" w:hAnsiTheme="minorEastAsia" w:hint="eastAsia"/>
          <w:sz w:val="24"/>
        </w:rPr>
        <w:t>者も、</w:t>
      </w:r>
      <w:r w:rsidR="00FF2DFD" w:rsidRPr="0013240F">
        <w:rPr>
          <w:rFonts w:asciiTheme="minorEastAsia" w:eastAsiaTheme="minorEastAsia" w:hAnsiTheme="minorEastAsia" w:hint="eastAsia"/>
          <w:b/>
          <w:sz w:val="24"/>
          <w:u w:val="thick"/>
        </w:rPr>
        <w:t>必ず返還の手続き（</w:t>
      </w:r>
      <w:r w:rsidR="00B91F7F" w:rsidRPr="00B91F7F">
        <w:rPr>
          <w:rFonts w:asciiTheme="minorEastAsia" w:eastAsiaTheme="minorEastAsia" w:hAnsiTheme="minorEastAsia" w:hint="eastAsia"/>
          <w:b/>
          <w:sz w:val="24"/>
          <w:u w:val="thick"/>
        </w:rPr>
        <w:t>平成２１年度以前採用者については返還誓約書、平成２２年度以降採用者についてはリレー口座加入申込書のコピーを提出</w:t>
      </w:r>
      <w:r w:rsidR="00FF2DFD" w:rsidRPr="0013240F">
        <w:rPr>
          <w:rFonts w:asciiTheme="minorEastAsia" w:eastAsiaTheme="minorEastAsia" w:hAnsiTheme="minorEastAsia" w:hint="eastAsia"/>
          <w:b/>
          <w:sz w:val="24"/>
          <w:u w:val="thick"/>
        </w:rPr>
        <w:t>）が必要</w:t>
      </w:r>
      <w:r w:rsidR="006265B2" w:rsidRPr="0013240F">
        <w:rPr>
          <w:rFonts w:asciiTheme="minorEastAsia" w:eastAsiaTheme="minorEastAsia" w:hAnsiTheme="minorEastAsia" w:hint="eastAsia"/>
          <w:sz w:val="24"/>
        </w:rPr>
        <w:t>です</w:t>
      </w:r>
      <w:r w:rsidRPr="0013240F">
        <w:rPr>
          <w:rFonts w:asciiTheme="minorEastAsia" w:eastAsiaTheme="minorEastAsia" w:hAnsiTheme="minorEastAsia" w:hint="eastAsia"/>
          <w:sz w:val="24"/>
        </w:rPr>
        <w:t>。</w:t>
      </w:r>
    </w:p>
    <w:p w:rsidR="006265B2" w:rsidRPr="0013240F" w:rsidRDefault="006265B2" w:rsidP="00C03B0B">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まだ</w:t>
      </w:r>
      <w:r w:rsidR="002134DC" w:rsidRPr="0013240F">
        <w:rPr>
          <w:rFonts w:asciiTheme="minorEastAsia" w:eastAsiaTheme="minorEastAsia" w:hAnsiTheme="minorEastAsia" w:hint="eastAsia"/>
          <w:sz w:val="24"/>
        </w:rPr>
        <w:t>、</w:t>
      </w:r>
      <w:r w:rsidR="00FF2DFD" w:rsidRPr="0013240F">
        <w:rPr>
          <w:rFonts w:asciiTheme="minorEastAsia" w:eastAsiaTheme="minorEastAsia" w:hAnsiTheme="minorEastAsia" w:hint="eastAsia"/>
          <w:sz w:val="24"/>
        </w:rPr>
        <w:t>返還の手続き</w:t>
      </w:r>
      <w:r w:rsidR="002134DC" w:rsidRPr="0013240F">
        <w:rPr>
          <w:rFonts w:asciiTheme="minorEastAsia" w:eastAsiaTheme="minorEastAsia" w:hAnsiTheme="minorEastAsia" w:hint="eastAsia"/>
          <w:sz w:val="24"/>
        </w:rPr>
        <w:t>を</w:t>
      </w:r>
      <w:r w:rsidR="00186B78" w:rsidRPr="0013240F">
        <w:rPr>
          <w:rFonts w:asciiTheme="minorEastAsia" w:eastAsiaTheme="minorEastAsia" w:hAnsiTheme="minorEastAsia" w:hint="eastAsia"/>
          <w:sz w:val="24"/>
        </w:rPr>
        <w:t>していない場合は、</w:t>
      </w:r>
      <w:r w:rsidR="00186B78" w:rsidRPr="0013240F">
        <w:rPr>
          <w:rFonts w:asciiTheme="minorEastAsia" w:eastAsiaTheme="minorEastAsia" w:hAnsiTheme="minorEastAsia" w:hint="eastAsia"/>
          <w:b/>
          <w:sz w:val="24"/>
        </w:rPr>
        <w:t>至急</w:t>
      </w:r>
      <w:r w:rsidR="00FF2DFD" w:rsidRPr="0013240F">
        <w:rPr>
          <w:rFonts w:asciiTheme="minorEastAsia" w:eastAsiaTheme="minorEastAsia" w:hAnsiTheme="minorEastAsia" w:hint="eastAsia"/>
          <w:sz w:val="24"/>
        </w:rPr>
        <w:t>学務部</w:t>
      </w:r>
      <w:r w:rsidR="00B91F7F">
        <w:rPr>
          <w:rFonts w:asciiTheme="minorEastAsia" w:eastAsiaTheme="minorEastAsia" w:hAnsiTheme="minorEastAsia" w:hint="eastAsia"/>
          <w:sz w:val="24"/>
        </w:rPr>
        <w:t>学生</w:t>
      </w:r>
      <w:r w:rsidR="00FF2DFD" w:rsidRPr="0013240F">
        <w:rPr>
          <w:rFonts w:asciiTheme="minorEastAsia" w:eastAsiaTheme="minorEastAsia" w:hAnsiTheme="minorEastAsia" w:hint="eastAsia"/>
          <w:sz w:val="24"/>
        </w:rPr>
        <w:t>課奨学掛</w:t>
      </w:r>
      <w:r w:rsidR="00186B78" w:rsidRPr="0013240F">
        <w:rPr>
          <w:rFonts w:asciiTheme="minorEastAsia" w:eastAsiaTheme="minorEastAsia" w:hAnsiTheme="minorEastAsia" w:hint="eastAsia"/>
          <w:sz w:val="24"/>
        </w:rPr>
        <w:t>まで</w:t>
      </w:r>
      <w:r w:rsidR="00FF2DFD" w:rsidRPr="0013240F">
        <w:rPr>
          <w:rFonts w:asciiTheme="minorEastAsia" w:eastAsiaTheme="minorEastAsia" w:hAnsiTheme="minorEastAsia" w:hint="eastAsia"/>
          <w:sz w:val="24"/>
        </w:rPr>
        <w:t>必要書類を</w:t>
      </w:r>
      <w:r w:rsidR="00186B78" w:rsidRPr="0013240F">
        <w:rPr>
          <w:rFonts w:asciiTheme="minorEastAsia" w:eastAsiaTheme="minorEastAsia" w:hAnsiTheme="minorEastAsia" w:hint="eastAsia"/>
          <w:sz w:val="24"/>
        </w:rPr>
        <w:t>提出して下さい。</w:t>
      </w:r>
      <w:r w:rsidR="00FF2DFD" w:rsidRPr="0013240F">
        <w:rPr>
          <w:rFonts w:asciiTheme="minorEastAsia" w:eastAsiaTheme="minorEastAsia" w:hAnsiTheme="minorEastAsia" w:hint="eastAsia"/>
          <w:sz w:val="24"/>
        </w:rPr>
        <w:t>特に平成２１年度以前採用者については</w:t>
      </w:r>
      <w:r w:rsidR="004A1740" w:rsidRPr="0013240F">
        <w:rPr>
          <w:rFonts w:asciiTheme="minorEastAsia" w:eastAsiaTheme="minorEastAsia" w:hAnsiTheme="minorEastAsia" w:hint="eastAsia"/>
          <w:sz w:val="24"/>
        </w:rPr>
        <w:t>「返還誓約書」未提出の場合は申請ができません。</w:t>
      </w:r>
    </w:p>
    <w:p w:rsidR="00186B78" w:rsidRPr="0013240F" w:rsidRDefault="00186B78" w:rsidP="0013240F">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ただし、辞退・退学予定者でまだ</w:t>
      </w:r>
      <w:r w:rsidR="00FF2DFD" w:rsidRPr="0013240F">
        <w:rPr>
          <w:rFonts w:asciiTheme="minorEastAsia" w:eastAsiaTheme="minorEastAsia" w:hAnsiTheme="minorEastAsia" w:hint="eastAsia"/>
          <w:sz w:val="24"/>
        </w:rPr>
        <w:t>返還書類</w:t>
      </w:r>
      <w:r w:rsidRPr="0013240F">
        <w:rPr>
          <w:rFonts w:asciiTheme="minorEastAsia" w:eastAsiaTheme="minorEastAsia" w:hAnsiTheme="minorEastAsia" w:hint="eastAsia"/>
          <w:sz w:val="24"/>
        </w:rPr>
        <w:t>が交付されていない者（これから異動手続を行う者</w:t>
      </w:r>
      <w:r w:rsidR="002134DC" w:rsidRPr="0013240F">
        <w:rPr>
          <w:rFonts w:asciiTheme="minorEastAsia" w:eastAsiaTheme="minorEastAsia" w:hAnsiTheme="minorEastAsia" w:hint="eastAsia"/>
          <w:sz w:val="24"/>
        </w:rPr>
        <w:t>等</w:t>
      </w:r>
      <w:r w:rsidRPr="0013240F">
        <w:rPr>
          <w:rFonts w:asciiTheme="minorEastAsia" w:eastAsiaTheme="minorEastAsia" w:hAnsiTheme="minorEastAsia" w:hint="eastAsia"/>
          <w:sz w:val="24"/>
        </w:rPr>
        <w:t>）については、異動手続後、</w:t>
      </w:r>
      <w:r w:rsidR="00FF2DFD" w:rsidRPr="0013240F">
        <w:rPr>
          <w:rFonts w:asciiTheme="minorEastAsia" w:eastAsiaTheme="minorEastAsia" w:hAnsiTheme="minorEastAsia" w:hint="eastAsia"/>
          <w:sz w:val="24"/>
        </w:rPr>
        <w:t>学務部</w:t>
      </w:r>
      <w:r w:rsidR="00B91F7F">
        <w:rPr>
          <w:rFonts w:asciiTheme="minorEastAsia" w:eastAsiaTheme="minorEastAsia" w:hAnsiTheme="minorEastAsia" w:hint="eastAsia"/>
          <w:sz w:val="24"/>
        </w:rPr>
        <w:t>学生</w:t>
      </w:r>
      <w:r w:rsidR="00FF2DFD" w:rsidRPr="0013240F">
        <w:rPr>
          <w:rFonts w:asciiTheme="minorEastAsia" w:eastAsiaTheme="minorEastAsia" w:hAnsiTheme="minorEastAsia" w:hint="eastAsia"/>
          <w:sz w:val="24"/>
        </w:rPr>
        <w:t>課奨学掛</w:t>
      </w:r>
      <w:r w:rsidRPr="0013240F">
        <w:rPr>
          <w:rFonts w:asciiTheme="minorEastAsia" w:eastAsiaTheme="minorEastAsia" w:hAnsiTheme="minorEastAsia" w:hint="eastAsia"/>
          <w:sz w:val="24"/>
        </w:rPr>
        <w:t>から</w:t>
      </w:r>
      <w:r w:rsidR="00FF2DFD" w:rsidRPr="0013240F">
        <w:rPr>
          <w:rFonts w:asciiTheme="minorEastAsia" w:eastAsiaTheme="minorEastAsia" w:hAnsiTheme="minorEastAsia" w:hint="eastAsia"/>
          <w:sz w:val="24"/>
        </w:rPr>
        <w:t>書類</w:t>
      </w:r>
      <w:r w:rsidRPr="0013240F">
        <w:rPr>
          <w:rFonts w:asciiTheme="minorEastAsia" w:eastAsiaTheme="minorEastAsia" w:hAnsiTheme="minorEastAsia" w:hint="eastAsia"/>
          <w:sz w:val="24"/>
        </w:rPr>
        <w:t>が交付され次第、速やかに提出してください。</w:t>
      </w:r>
    </w:p>
    <w:p w:rsidR="00E2718F" w:rsidRPr="00770842" w:rsidRDefault="00E2718F" w:rsidP="0013240F">
      <w:pPr>
        <w:spacing w:beforeLines="20" w:before="63" w:line="240" w:lineRule="exact"/>
        <w:ind w:leftChars="421" w:left="849" w:rightChars="279" w:right="562" w:firstLine="6"/>
        <w:rPr>
          <w:rFonts w:ascii="ＭＳ ゴシック" w:eastAsia="ＭＳ ゴシック" w:hAnsi="ＭＳ ゴシック"/>
          <w:sz w:val="24"/>
          <w:bdr w:val="single" w:sz="4" w:space="0" w:color="auto"/>
        </w:rPr>
      </w:pPr>
      <w:r w:rsidRPr="0013240F">
        <w:rPr>
          <w:rFonts w:ascii="ＭＳ ゴシック" w:eastAsia="ＭＳ ゴシック" w:hAnsi="ＭＳ ゴシック" w:hint="eastAsia"/>
          <w:kern w:val="0"/>
          <w:sz w:val="24"/>
          <w:bdr w:val="single" w:sz="4" w:space="0" w:color="auto"/>
        </w:rPr>
        <w:t>注意</w:t>
      </w:r>
      <w:r w:rsidR="00770842" w:rsidRPr="00770842">
        <w:rPr>
          <w:rFonts w:ascii="ＭＳ ゴシック" w:eastAsia="ＭＳ ゴシック" w:hAnsi="ＭＳ ゴシック" w:hint="eastAsia"/>
          <w:sz w:val="24"/>
        </w:rPr>
        <w:t>【</w:t>
      </w:r>
      <w:r w:rsidR="00FF2DFD" w:rsidRPr="00770842">
        <w:rPr>
          <w:rFonts w:ascii="ＭＳ ゴシック" w:eastAsia="ＭＳ ゴシック" w:hAnsi="ＭＳ ゴシック" w:hint="eastAsia"/>
          <w:sz w:val="24"/>
        </w:rPr>
        <w:t>平成２１年度以前採用で、</w:t>
      </w:r>
      <w:r w:rsidR="004A1740" w:rsidRPr="00770842">
        <w:rPr>
          <w:rFonts w:ascii="ＭＳ ゴシック" w:eastAsia="ＭＳ ゴシック" w:hAnsi="ＭＳ ゴシック" w:hint="eastAsia"/>
          <w:sz w:val="24"/>
        </w:rPr>
        <w:t>これから異動手続を</w:t>
      </w:r>
      <w:r w:rsidR="00FF2DFD" w:rsidRPr="00770842">
        <w:rPr>
          <w:rFonts w:ascii="ＭＳ ゴシック" w:eastAsia="ＭＳ ゴシック" w:hAnsi="ＭＳ ゴシック" w:hint="eastAsia"/>
          <w:sz w:val="24"/>
        </w:rPr>
        <w:t>行う場合</w:t>
      </w:r>
      <w:r w:rsidRPr="00770842">
        <w:rPr>
          <w:rFonts w:ascii="ＭＳ ゴシック" w:eastAsia="ＭＳ ゴシック" w:hAnsi="ＭＳ ゴシック" w:hint="eastAsia"/>
          <w:sz w:val="24"/>
        </w:rPr>
        <w:t>】</w:t>
      </w:r>
    </w:p>
    <w:p w:rsidR="00E2718F" w:rsidRPr="0013240F" w:rsidRDefault="0067382A" w:rsidP="0013240F">
      <w:pPr>
        <w:spacing w:line="280" w:lineRule="exact"/>
        <w:ind w:left="1276" w:rightChars="279" w:right="562"/>
        <w:rPr>
          <w:rFonts w:asciiTheme="minorEastAsia" w:eastAsiaTheme="minorEastAsia" w:hAnsiTheme="minorEastAsia"/>
          <w:sz w:val="24"/>
        </w:rPr>
      </w:pPr>
      <w:r w:rsidRPr="0013240F">
        <w:rPr>
          <w:rFonts w:asciiTheme="minorEastAsia" w:eastAsiaTheme="minorEastAsia" w:hAnsiTheme="minorEastAsia" w:hint="eastAsia"/>
          <w:sz w:val="24"/>
        </w:rPr>
        <w:t>人的保証選択者の「返還誓約書」には</w:t>
      </w:r>
      <w:r w:rsidR="00E2718F" w:rsidRPr="0013240F">
        <w:rPr>
          <w:rFonts w:asciiTheme="minorEastAsia" w:eastAsiaTheme="minorEastAsia" w:hAnsiTheme="minorEastAsia" w:hint="eastAsia"/>
          <w:sz w:val="24"/>
        </w:rPr>
        <w:t>、</w:t>
      </w:r>
      <w:r w:rsidR="00E2718F" w:rsidRPr="0013240F">
        <w:rPr>
          <w:rFonts w:asciiTheme="minorEastAsia" w:eastAsiaTheme="minorEastAsia" w:hAnsiTheme="minorEastAsia" w:hint="eastAsia"/>
          <w:b/>
          <w:sz w:val="24"/>
        </w:rPr>
        <w:t>連帯保証人</w:t>
      </w:r>
      <w:r w:rsidR="00E2718F" w:rsidRPr="0013240F">
        <w:rPr>
          <w:rFonts w:asciiTheme="minorEastAsia" w:eastAsiaTheme="minorEastAsia" w:hAnsiTheme="minorEastAsia" w:hint="eastAsia"/>
          <w:sz w:val="24"/>
        </w:rPr>
        <w:t>及び</w:t>
      </w:r>
      <w:r w:rsidR="00E2718F" w:rsidRPr="0013240F">
        <w:rPr>
          <w:rFonts w:asciiTheme="minorEastAsia" w:eastAsiaTheme="minorEastAsia" w:hAnsiTheme="minorEastAsia" w:hint="eastAsia"/>
          <w:b/>
          <w:sz w:val="24"/>
        </w:rPr>
        <w:t>保証人</w:t>
      </w:r>
      <w:r w:rsidRPr="0013240F">
        <w:rPr>
          <w:rFonts w:asciiTheme="minorEastAsia" w:eastAsiaTheme="minorEastAsia" w:hAnsiTheme="minorEastAsia" w:hint="eastAsia"/>
          <w:sz w:val="24"/>
        </w:rPr>
        <w:t>を立てる必要があります。</w:t>
      </w:r>
      <w:r w:rsidR="00E2718F" w:rsidRPr="0013240F">
        <w:rPr>
          <w:rFonts w:asciiTheme="minorEastAsia" w:eastAsiaTheme="minorEastAsia" w:hAnsiTheme="minorEastAsia" w:hint="eastAsia"/>
          <w:sz w:val="24"/>
        </w:rPr>
        <w:t>今のうちからお願いしておいてください。</w:t>
      </w:r>
      <w:r w:rsidR="00854855" w:rsidRPr="0013240F">
        <w:rPr>
          <w:rFonts w:asciiTheme="minorEastAsia" w:eastAsiaTheme="minorEastAsia" w:hAnsiTheme="minorEastAsia"/>
          <w:sz w:val="24"/>
        </w:rPr>
        <w:br/>
      </w:r>
      <w:r w:rsidR="00B91F7F">
        <w:rPr>
          <w:rFonts w:asciiTheme="minorEastAsia" w:eastAsiaTheme="minorEastAsia" w:hAnsiTheme="minorEastAsia" w:hint="eastAsia"/>
          <w:sz w:val="24"/>
        </w:rPr>
        <w:t>返還誓約書が不備のままでは</w:t>
      </w:r>
      <w:r w:rsidR="00E2718F" w:rsidRPr="0013240F">
        <w:rPr>
          <w:rFonts w:asciiTheme="minorEastAsia" w:eastAsiaTheme="minorEastAsia" w:hAnsiTheme="minorEastAsia" w:hint="eastAsia"/>
          <w:sz w:val="24"/>
        </w:rPr>
        <w:t>、返還免除</w:t>
      </w:r>
      <w:r w:rsidR="00B91F7F">
        <w:rPr>
          <w:rFonts w:asciiTheme="minorEastAsia" w:eastAsiaTheme="minorEastAsia" w:hAnsiTheme="minorEastAsia" w:hint="eastAsia"/>
          <w:sz w:val="24"/>
        </w:rPr>
        <w:t>は</w:t>
      </w:r>
      <w:r w:rsidR="00E2718F" w:rsidRPr="0013240F">
        <w:rPr>
          <w:rFonts w:asciiTheme="minorEastAsia" w:eastAsiaTheme="minorEastAsia" w:hAnsiTheme="minorEastAsia" w:hint="eastAsia"/>
          <w:sz w:val="24"/>
        </w:rPr>
        <w:t>申請</w:t>
      </w:r>
      <w:r w:rsidR="00B91F7F">
        <w:rPr>
          <w:rFonts w:asciiTheme="minorEastAsia" w:eastAsiaTheme="minorEastAsia" w:hAnsiTheme="minorEastAsia" w:hint="eastAsia"/>
          <w:sz w:val="24"/>
        </w:rPr>
        <w:t>でき</w:t>
      </w:r>
      <w:r w:rsidR="00E2718F" w:rsidRPr="0013240F">
        <w:rPr>
          <w:rFonts w:asciiTheme="minorEastAsia" w:eastAsiaTheme="minorEastAsia" w:hAnsiTheme="minorEastAsia" w:hint="eastAsia"/>
          <w:sz w:val="24"/>
        </w:rPr>
        <w:t>ません</w:t>
      </w:r>
      <w:r w:rsidR="004A1740" w:rsidRPr="0013240F">
        <w:rPr>
          <w:rFonts w:asciiTheme="minorEastAsia" w:eastAsiaTheme="minorEastAsia" w:hAnsiTheme="minorEastAsia" w:hint="eastAsia"/>
          <w:sz w:val="24"/>
        </w:rPr>
        <w:t>。</w:t>
      </w:r>
    </w:p>
    <w:p w:rsidR="00770842" w:rsidRPr="00770842" w:rsidRDefault="00186B78" w:rsidP="00C03B0B">
      <w:pPr>
        <w:spacing w:beforeLines="50" w:before="158"/>
        <w:rPr>
          <w:rFonts w:ascii="ＭＳ ゴシック" w:eastAsia="ＭＳ ゴシック" w:hAnsi="ＭＳ ゴシック"/>
          <w:b/>
          <w:sz w:val="24"/>
        </w:rPr>
      </w:pPr>
      <w:r w:rsidRPr="00770842">
        <w:rPr>
          <w:rFonts w:ascii="ＭＳ ゴシック" w:eastAsia="ＭＳ ゴシック" w:hAnsi="ＭＳ ゴシック" w:hint="eastAsia"/>
          <w:b/>
          <w:sz w:val="24"/>
        </w:rPr>
        <w:t>（</w:t>
      </w:r>
      <w:r w:rsidR="006265B2" w:rsidRPr="00770842">
        <w:rPr>
          <w:rFonts w:ascii="ＭＳ ゴシック" w:eastAsia="ＭＳ ゴシック" w:hAnsi="ＭＳ ゴシック" w:hint="eastAsia"/>
          <w:b/>
          <w:sz w:val="24"/>
        </w:rPr>
        <w:t>３</w:t>
      </w:r>
      <w:r w:rsidRPr="00770842">
        <w:rPr>
          <w:rFonts w:ascii="ＭＳ ゴシック" w:eastAsia="ＭＳ ゴシック" w:hAnsi="ＭＳ ゴシック" w:hint="eastAsia"/>
          <w:b/>
          <w:sz w:val="24"/>
        </w:rPr>
        <w:t>）</w:t>
      </w:r>
      <w:r w:rsidR="00151EF5" w:rsidRPr="00770842">
        <w:rPr>
          <w:rFonts w:ascii="ＭＳ ゴシック" w:eastAsia="ＭＳ ゴシック" w:hAnsi="ＭＳ ゴシック" w:hint="eastAsia"/>
          <w:b/>
          <w:sz w:val="24"/>
        </w:rPr>
        <w:t>既に本年度途中で貸与終了した者（辞退・</w:t>
      </w:r>
      <w:r w:rsidRPr="00770842">
        <w:rPr>
          <w:rFonts w:ascii="ＭＳ ゴシック" w:eastAsia="ＭＳ ゴシック" w:hAnsi="ＭＳ ゴシック" w:hint="eastAsia"/>
          <w:b/>
          <w:sz w:val="24"/>
        </w:rPr>
        <w:t>退学等</w:t>
      </w:r>
      <w:r w:rsidR="00151EF5" w:rsidRPr="00770842">
        <w:rPr>
          <w:rFonts w:ascii="ＭＳ ゴシック" w:eastAsia="ＭＳ ゴシック" w:hAnsi="ＭＳ ゴシック" w:hint="eastAsia"/>
          <w:b/>
          <w:sz w:val="24"/>
        </w:rPr>
        <w:t>の手続き済み）</w:t>
      </w:r>
    </w:p>
    <w:p w:rsidR="00A6064C" w:rsidRPr="0013240F" w:rsidRDefault="00770842" w:rsidP="00C03B0B">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本免除の認定結果が出る前に</w:t>
      </w:r>
      <w:r w:rsidR="00186B78" w:rsidRPr="0013240F">
        <w:rPr>
          <w:rFonts w:asciiTheme="minorEastAsia" w:eastAsiaTheme="minorEastAsia" w:hAnsiTheme="minorEastAsia" w:hint="eastAsia"/>
          <w:sz w:val="24"/>
        </w:rPr>
        <w:t>返還期日が到来する場合がありますので、返還免除を希望する者は、「返還のてびき」記載の「奨学金返還期限猶予願」と「業績優秀者返還免除申請書」のコピーを</w:t>
      </w:r>
      <w:r w:rsidR="00FF2DFD" w:rsidRPr="0013240F">
        <w:rPr>
          <w:rFonts w:asciiTheme="minorEastAsia" w:eastAsiaTheme="minorEastAsia" w:hAnsiTheme="minorEastAsia" w:hint="eastAsia"/>
          <w:sz w:val="24"/>
        </w:rPr>
        <w:t>学務部</w:t>
      </w:r>
      <w:r w:rsidR="00B91F7F">
        <w:rPr>
          <w:rFonts w:asciiTheme="minorEastAsia" w:eastAsiaTheme="minorEastAsia" w:hAnsiTheme="minorEastAsia" w:hint="eastAsia"/>
          <w:sz w:val="24"/>
        </w:rPr>
        <w:t>学生</w:t>
      </w:r>
      <w:r w:rsidR="00FF2DFD" w:rsidRPr="0013240F">
        <w:rPr>
          <w:rFonts w:asciiTheme="minorEastAsia" w:eastAsiaTheme="minorEastAsia" w:hAnsiTheme="minorEastAsia" w:hint="eastAsia"/>
          <w:sz w:val="24"/>
        </w:rPr>
        <w:t>課奨学掛へ</w:t>
      </w:r>
      <w:r w:rsidR="00186B78" w:rsidRPr="0013240F">
        <w:rPr>
          <w:rFonts w:asciiTheme="minorEastAsia" w:eastAsiaTheme="minorEastAsia" w:hAnsiTheme="minorEastAsia" w:hint="eastAsia"/>
          <w:sz w:val="24"/>
        </w:rPr>
        <w:t>提出してください。</w:t>
      </w:r>
    </w:p>
    <w:p w:rsidR="00324A66" w:rsidRPr="0013240F" w:rsidRDefault="00186B78" w:rsidP="00C03B0B">
      <w:pPr>
        <w:ind w:leftChars="200" w:left="403" w:firstLineChars="100" w:firstLine="232"/>
        <w:rPr>
          <w:rFonts w:asciiTheme="minorEastAsia" w:eastAsiaTheme="minorEastAsia" w:hAnsiTheme="minorEastAsia"/>
          <w:sz w:val="24"/>
        </w:rPr>
      </w:pPr>
      <w:r w:rsidRPr="0013240F">
        <w:rPr>
          <w:rFonts w:asciiTheme="minorEastAsia" w:eastAsiaTheme="minorEastAsia" w:hAnsiTheme="minorEastAsia" w:hint="eastAsia"/>
          <w:sz w:val="24"/>
        </w:rPr>
        <w:t>ただし、奨学金を辞退</w:t>
      </w:r>
      <w:r w:rsidR="00BE4E09" w:rsidRPr="0013240F">
        <w:rPr>
          <w:rFonts w:asciiTheme="minorEastAsia" w:eastAsiaTheme="minorEastAsia" w:hAnsiTheme="minorEastAsia" w:hint="eastAsia"/>
          <w:sz w:val="24"/>
        </w:rPr>
        <w:t>等</w:t>
      </w:r>
      <w:r w:rsidRPr="0013240F">
        <w:rPr>
          <w:rFonts w:asciiTheme="minorEastAsia" w:eastAsiaTheme="minorEastAsia" w:hAnsiTheme="minorEastAsia" w:hint="eastAsia"/>
          <w:sz w:val="24"/>
        </w:rPr>
        <w:t>した</w:t>
      </w:r>
      <w:r w:rsidR="00BE4E09" w:rsidRPr="0013240F">
        <w:rPr>
          <w:rFonts w:asciiTheme="minorEastAsia" w:eastAsiaTheme="minorEastAsia" w:hAnsiTheme="minorEastAsia" w:hint="eastAsia"/>
          <w:sz w:val="24"/>
        </w:rPr>
        <w:t>場合で</w:t>
      </w:r>
      <w:r w:rsidRPr="0013240F">
        <w:rPr>
          <w:rFonts w:asciiTheme="minorEastAsia" w:eastAsiaTheme="minorEastAsia" w:hAnsiTheme="minorEastAsia" w:hint="eastAsia"/>
          <w:sz w:val="24"/>
        </w:rPr>
        <w:t>、引き続き</w:t>
      </w:r>
      <w:r w:rsidR="00BE4E09" w:rsidRPr="0013240F">
        <w:rPr>
          <w:rFonts w:asciiTheme="minorEastAsia" w:eastAsiaTheme="minorEastAsia" w:hAnsiTheme="minorEastAsia" w:hint="eastAsia"/>
          <w:sz w:val="24"/>
        </w:rPr>
        <w:t>大学に</w:t>
      </w:r>
      <w:r w:rsidRPr="0013240F">
        <w:rPr>
          <w:rFonts w:asciiTheme="minorEastAsia" w:eastAsiaTheme="minorEastAsia" w:hAnsiTheme="minorEastAsia" w:hint="eastAsia"/>
          <w:sz w:val="24"/>
        </w:rPr>
        <w:t>在学している者については、在学届を提出することにより</w:t>
      </w:r>
      <w:r w:rsidR="002134DC" w:rsidRPr="0013240F">
        <w:rPr>
          <w:rFonts w:asciiTheme="minorEastAsia" w:eastAsiaTheme="minorEastAsia" w:hAnsiTheme="minorEastAsia" w:hint="eastAsia"/>
          <w:sz w:val="24"/>
        </w:rPr>
        <w:t>奨学金の</w:t>
      </w:r>
      <w:r w:rsidRPr="0013240F">
        <w:rPr>
          <w:rFonts w:asciiTheme="minorEastAsia" w:eastAsiaTheme="minorEastAsia" w:hAnsiTheme="minorEastAsia" w:hint="eastAsia"/>
          <w:sz w:val="24"/>
        </w:rPr>
        <w:t>返還は猶予されます。</w:t>
      </w:r>
    </w:p>
    <w:p w:rsidR="00D52387" w:rsidRDefault="00D52387" w:rsidP="00770842">
      <w:pPr>
        <w:ind w:leftChars="200" w:left="403" w:firstLineChars="100" w:firstLine="232"/>
        <w:rPr>
          <w:rFonts w:ascii="ＭＳ ゴシック" w:eastAsia="ＭＳ ゴシック" w:hAnsi="ＭＳ ゴシック"/>
          <w:sz w:val="24"/>
        </w:rPr>
      </w:pPr>
    </w:p>
    <w:p w:rsidR="00D52387" w:rsidRDefault="00D52387" w:rsidP="00770842">
      <w:pPr>
        <w:ind w:leftChars="200" w:left="403" w:firstLineChars="100" w:firstLine="232"/>
        <w:rPr>
          <w:rFonts w:ascii="ＭＳ ゴシック" w:eastAsia="ＭＳ ゴシック" w:hAnsi="ＭＳ ゴシック"/>
          <w:sz w:val="24"/>
        </w:rPr>
        <w:sectPr w:rsidR="00D52387" w:rsidSect="00C03B0B">
          <w:type w:val="continuous"/>
          <w:pgSz w:w="23814" w:h="16840" w:orient="landscape" w:code="8"/>
          <w:pgMar w:top="1418" w:right="1701" w:bottom="851" w:left="1701" w:header="851" w:footer="992" w:gutter="0"/>
          <w:cols w:num="2" w:space="1010"/>
          <w:docGrid w:type="linesAndChars" w:linePitch="316" w:charSpace="-1730"/>
        </w:sectPr>
      </w:pPr>
    </w:p>
    <w:p w:rsidR="00D52387" w:rsidRDefault="00D52387" w:rsidP="005D0735">
      <w:pPr>
        <w:ind w:rightChars="-561" w:right="-1131"/>
        <w:jc w:val="right"/>
        <w:rPr>
          <w:rFonts w:ascii="ＭＳ ゴシック" w:eastAsia="ＭＳ ゴシック" w:hAnsi="ＭＳ ゴシック"/>
          <w:sz w:val="24"/>
          <w:bdr w:val="single" w:sz="4" w:space="0" w:color="auto"/>
        </w:rPr>
      </w:pPr>
    </w:p>
    <w:p w:rsidR="00A5302E" w:rsidRDefault="00A5302E" w:rsidP="005D0735">
      <w:pPr>
        <w:ind w:rightChars="-561" w:right="-1131"/>
        <w:jc w:val="right"/>
        <w:rPr>
          <w:rFonts w:ascii="ＭＳ ゴシック" w:eastAsia="ＭＳ ゴシック" w:hAnsi="ＭＳ ゴシック"/>
          <w:sz w:val="24"/>
        </w:rPr>
      </w:pPr>
      <w:r w:rsidRPr="00A5302E">
        <w:rPr>
          <w:rFonts w:ascii="ＭＳ ゴシック" w:eastAsia="ＭＳ ゴシック" w:hAnsi="ＭＳ ゴシック" w:hint="eastAsia"/>
          <w:sz w:val="24"/>
          <w:bdr w:val="single" w:sz="4" w:space="0" w:color="auto"/>
        </w:rPr>
        <w:t>担 当</w:t>
      </w:r>
      <w:r w:rsidR="00FF2DFD">
        <w:rPr>
          <w:rFonts w:ascii="ＭＳ ゴシック" w:eastAsia="ＭＳ ゴシック" w:hAnsi="ＭＳ ゴシック" w:hint="eastAsia"/>
          <w:sz w:val="24"/>
        </w:rPr>
        <w:t xml:space="preserve">　　学務部</w:t>
      </w:r>
      <w:r w:rsidR="00B91F7F">
        <w:rPr>
          <w:rFonts w:ascii="ＭＳ ゴシック" w:eastAsia="ＭＳ ゴシック" w:hAnsi="ＭＳ ゴシック" w:hint="eastAsia"/>
          <w:sz w:val="24"/>
        </w:rPr>
        <w:t>学生</w:t>
      </w:r>
      <w:r w:rsidR="00FF2DFD">
        <w:rPr>
          <w:rFonts w:ascii="ＭＳ ゴシック" w:eastAsia="ＭＳ ゴシック" w:hAnsi="ＭＳ ゴシック" w:hint="eastAsia"/>
          <w:sz w:val="24"/>
        </w:rPr>
        <w:t>課奨学掛</w:t>
      </w:r>
    </w:p>
    <w:p w:rsidR="005D0735" w:rsidRDefault="00A5302E" w:rsidP="005D0735">
      <w:pPr>
        <w:wordWrap w:val="0"/>
        <w:ind w:rightChars="-561" w:right="-1131"/>
        <w:jc w:val="right"/>
        <w:rPr>
          <w:rFonts w:ascii="ＭＳ ゴシック" w:eastAsia="ＭＳ ゴシック" w:hAnsi="ＭＳ ゴシック"/>
          <w:sz w:val="24"/>
        </w:rPr>
      </w:pPr>
      <w:r>
        <w:rPr>
          <w:rFonts w:ascii="ＭＳ ゴシック" w:eastAsia="ＭＳ ゴシック" w:hAnsi="ＭＳ ゴシック" w:hint="eastAsia"/>
          <w:sz w:val="24"/>
        </w:rPr>
        <w:t xml:space="preserve"> ℡０７５－７５３－２５３５</w:t>
      </w:r>
    </w:p>
    <w:p w:rsidR="00A5302E" w:rsidRPr="006265B2" w:rsidRDefault="00401D11" w:rsidP="005D0735">
      <w:pPr>
        <w:ind w:rightChars="-561" w:right="-1131"/>
        <w:jc w:val="right"/>
        <w:rPr>
          <w:rFonts w:ascii="ＭＳ ゴシック" w:eastAsia="ＭＳ ゴシック" w:hAnsi="ＭＳ ゴシック"/>
          <w:sz w:val="24"/>
        </w:rPr>
      </w:pPr>
      <w:r w:rsidRPr="006265B2">
        <w:rPr>
          <w:rFonts w:ascii="ＭＳ ゴシック" w:eastAsia="ＭＳ ゴシック" w:hAnsi="ＭＳ ゴシック" w:hint="eastAsia"/>
          <w:sz w:val="24"/>
        </w:rPr>
        <w:t>平成</w:t>
      </w:r>
      <w:r w:rsidR="000D2439">
        <w:rPr>
          <w:rFonts w:ascii="ＭＳ ゴシック" w:eastAsia="ＭＳ ゴシック" w:hAnsi="ＭＳ ゴシック" w:hint="eastAsia"/>
          <w:sz w:val="24"/>
        </w:rPr>
        <w:t>２</w:t>
      </w:r>
      <w:r w:rsidR="00C25BAE">
        <w:rPr>
          <w:rFonts w:ascii="ＭＳ ゴシック" w:eastAsia="ＭＳ ゴシック" w:hAnsi="ＭＳ ゴシック" w:hint="eastAsia"/>
          <w:sz w:val="24"/>
        </w:rPr>
        <w:t>６</w:t>
      </w:r>
      <w:r w:rsidR="004913AE">
        <w:rPr>
          <w:rFonts w:ascii="ＭＳ ゴシック" w:eastAsia="ＭＳ ゴシック" w:hAnsi="ＭＳ ゴシック" w:hint="eastAsia"/>
          <w:sz w:val="24"/>
        </w:rPr>
        <w:t>年</w:t>
      </w:r>
      <w:r w:rsidRPr="006265B2">
        <w:rPr>
          <w:rFonts w:ascii="ＭＳ ゴシック" w:eastAsia="ＭＳ ゴシック" w:hAnsi="ＭＳ ゴシック" w:hint="eastAsia"/>
          <w:sz w:val="24"/>
        </w:rPr>
        <w:t>１２月</w:t>
      </w:r>
    </w:p>
    <w:sectPr w:rsidR="00A5302E" w:rsidRPr="006265B2" w:rsidSect="00D52387">
      <w:type w:val="continuous"/>
      <w:pgSz w:w="23814" w:h="16840" w:orient="landscape" w:code="8"/>
      <w:pgMar w:top="1418" w:right="2552" w:bottom="1418" w:left="1134" w:header="851" w:footer="992" w:gutter="0"/>
      <w:cols w:space="425"/>
      <w:docGrid w:type="linesAndChars" w:linePitch="37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95" w:rsidRDefault="00427695" w:rsidP="000D2439">
      <w:r>
        <w:separator/>
      </w:r>
    </w:p>
  </w:endnote>
  <w:endnote w:type="continuationSeparator" w:id="0">
    <w:p w:rsidR="00427695" w:rsidRDefault="00427695" w:rsidP="000D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95" w:rsidRDefault="00427695" w:rsidP="000D2439">
      <w:r>
        <w:separator/>
      </w:r>
    </w:p>
  </w:footnote>
  <w:footnote w:type="continuationSeparator" w:id="0">
    <w:p w:rsidR="00427695" w:rsidRDefault="00427695" w:rsidP="000D2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38FA"/>
    <w:multiLevelType w:val="hybridMultilevel"/>
    <w:tmpl w:val="0468479A"/>
    <w:lvl w:ilvl="0" w:tplc="04090003">
      <w:start w:val="1"/>
      <w:numFmt w:val="bullet"/>
      <w:lvlText w:val=""/>
      <w:lvlJc w:val="left"/>
      <w:pPr>
        <w:ind w:left="1659" w:hanging="420"/>
      </w:pPr>
      <w:rPr>
        <w:rFonts w:ascii="Wingdings" w:hAnsi="Wingdings" w:hint="default"/>
      </w:rPr>
    </w:lvl>
    <w:lvl w:ilvl="1" w:tplc="0409000B" w:tentative="1">
      <w:start w:val="1"/>
      <w:numFmt w:val="bullet"/>
      <w:lvlText w:val=""/>
      <w:lvlJc w:val="left"/>
      <w:pPr>
        <w:ind w:left="2079" w:hanging="420"/>
      </w:pPr>
      <w:rPr>
        <w:rFonts w:ascii="Wingdings" w:hAnsi="Wingdings" w:hint="default"/>
      </w:rPr>
    </w:lvl>
    <w:lvl w:ilvl="2" w:tplc="0409000D" w:tentative="1">
      <w:start w:val="1"/>
      <w:numFmt w:val="bullet"/>
      <w:lvlText w:val=""/>
      <w:lvlJc w:val="left"/>
      <w:pPr>
        <w:ind w:left="2499" w:hanging="420"/>
      </w:pPr>
      <w:rPr>
        <w:rFonts w:ascii="Wingdings" w:hAnsi="Wingdings" w:hint="default"/>
      </w:rPr>
    </w:lvl>
    <w:lvl w:ilvl="3" w:tplc="04090001" w:tentative="1">
      <w:start w:val="1"/>
      <w:numFmt w:val="bullet"/>
      <w:lvlText w:val=""/>
      <w:lvlJc w:val="left"/>
      <w:pPr>
        <w:ind w:left="2919" w:hanging="420"/>
      </w:pPr>
      <w:rPr>
        <w:rFonts w:ascii="Wingdings" w:hAnsi="Wingdings" w:hint="default"/>
      </w:rPr>
    </w:lvl>
    <w:lvl w:ilvl="4" w:tplc="0409000B" w:tentative="1">
      <w:start w:val="1"/>
      <w:numFmt w:val="bullet"/>
      <w:lvlText w:val=""/>
      <w:lvlJc w:val="left"/>
      <w:pPr>
        <w:ind w:left="3339" w:hanging="420"/>
      </w:pPr>
      <w:rPr>
        <w:rFonts w:ascii="Wingdings" w:hAnsi="Wingdings" w:hint="default"/>
      </w:rPr>
    </w:lvl>
    <w:lvl w:ilvl="5" w:tplc="0409000D" w:tentative="1">
      <w:start w:val="1"/>
      <w:numFmt w:val="bullet"/>
      <w:lvlText w:val=""/>
      <w:lvlJc w:val="left"/>
      <w:pPr>
        <w:ind w:left="3759" w:hanging="420"/>
      </w:pPr>
      <w:rPr>
        <w:rFonts w:ascii="Wingdings" w:hAnsi="Wingdings" w:hint="default"/>
      </w:rPr>
    </w:lvl>
    <w:lvl w:ilvl="6" w:tplc="04090001" w:tentative="1">
      <w:start w:val="1"/>
      <w:numFmt w:val="bullet"/>
      <w:lvlText w:val=""/>
      <w:lvlJc w:val="left"/>
      <w:pPr>
        <w:ind w:left="4179" w:hanging="420"/>
      </w:pPr>
      <w:rPr>
        <w:rFonts w:ascii="Wingdings" w:hAnsi="Wingdings" w:hint="default"/>
      </w:rPr>
    </w:lvl>
    <w:lvl w:ilvl="7" w:tplc="0409000B" w:tentative="1">
      <w:start w:val="1"/>
      <w:numFmt w:val="bullet"/>
      <w:lvlText w:val=""/>
      <w:lvlJc w:val="left"/>
      <w:pPr>
        <w:ind w:left="4599" w:hanging="420"/>
      </w:pPr>
      <w:rPr>
        <w:rFonts w:ascii="Wingdings" w:hAnsi="Wingdings" w:hint="default"/>
      </w:rPr>
    </w:lvl>
    <w:lvl w:ilvl="8" w:tplc="0409000D" w:tentative="1">
      <w:start w:val="1"/>
      <w:numFmt w:val="bullet"/>
      <w:lvlText w:val=""/>
      <w:lvlJc w:val="left"/>
      <w:pPr>
        <w:ind w:left="5019" w:hanging="420"/>
      </w:pPr>
      <w:rPr>
        <w:rFonts w:ascii="Wingdings" w:hAnsi="Wingdings" w:hint="default"/>
      </w:rPr>
    </w:lvl>
  </w:abstractNum>
  <w:abstractNum w:abstractNumId="1">
    <w:nsid w:val="344F66FD"/>
    <w:multiLevelType w:val="hybridMultilevel"/>
    <w:tmpl w:val="18329278"/>
    <w:lvl w:ilvl="0" w:tplc="028E7C38">
      <w:numFmt w:val="bullet"/>
      <w:lvlText w:val="※"/>
      <w:lvlJc w:val="left"/>
      <w:pPr>
        <w:ind w:left="1599" w:hanging="360"/>
      </w:pPr>
      <w:rPr>
        <w:rFonts w:ascii="ＭＳ ゴシック" w:eastAsia="ＭＳ ゴシック" w:hAnsi="ＭＳ ゴシック" w:cs="Times New Roman" w:hint="eastAsia"/>
      </w:rPr>
    </w:lvl>
    <w:lvl w:ilvl="1" w:tplc="0409000B" w:tentative="1">
      <w:start w:val="1"/>
      <w:numFmt w:val="bullet"/>
      <w:lvlText w:val=""/>
      <w:lvlJc w:val="left"/>
      <w:pPr>
        <w:ind w:left="2079" w:hanging="420"/>
      </w:pPr>
      <w:rPr>
        <w:rFonts w:ascii="Wingdings" w:hAnsi="Wingdings" w:hint="default"/>
      </w:rPr>
    </w:lvl>
    <w:lvl w:ilvl="2" w:tplc="0409000D" w:tentative="1">
      <w:start w:val="1"/>
      <w:numFmt w:val="bullet"/>
      <w:lvlText w:val=""/>
      <w:lvlJc w:val="left"/>
      <w:pPr>
        <w:ind w:left="2499" w:hanging="420"/>
      </w:pPr>
      <w:rPr>
        <w:rFonts w:ascii="Wingdings" w:hAnsi="Wingdings" w:hint="default"/>
      </w:rPr>
    </w:lvl>
    <w:lvl w:ilvl="3" w:tplc="04090001" w:tentative="1">
      <w:start w:val="1"/>
      <w:numFmt w:val="bullet"/>
      <w:lvlText w:val=""/>
      <w:lvlJc w:val="left"/>
      <w:pPr>
        <w:ind w:left="2919" w:hanging="420"/>
      </w:pPr>
      <w:rPr>
        <w:rFonts w:ascii="Wingdings" w:hAnsi="Wingdings" w:hint="default"/>
      </w:rPr>
    </w:lvl>
    <w:lvl w:ilvl="4" w:tplc="0409000B" w:tentative="1">
      <w:start w:val="1"/>
      <w:numFmt w:val="bullet"/>
      <w:lvlText w:val=""/>
      <w:lvlJc w:val="left"/>
      <w:pPr>
        <w:ind w:left="3339" w:hanging="420"/>
      </w:pPr>
      <w:rPr>
        <w:rFonts w:ascii="Wingdings" w:hAnsi="Wingdings" w:hint="default"/>
      </w:rPr>
    </w:lvl>
    <w:lvl w:ilvl="5" w:tplc="0409000D" w:tentative="1">
      <w:start w:val="1"/>
      <w:numFmt w:val="bullet"/>
      <w:lvlText w:val=""/>
      <w:lvlJc w:val="left"/>
      <w:pPr>
        <w:ind w:left="3759" w:hanging="420"/>
      </w:pPr>
      <w:rPr>
        <w:rFonts w:ascii="Wingdings" w:hAnsi="Wingdings" w:hint="default"/>
      </w:rPr>
    </w:lvl>
    <w:lvl w:ilvl="6" w:tplc="04090001" w:tentative="1">
      <w:start w:val="1"/>
      <w:numFmt w:val="bullet"/>
      <w:lvlText w:val=""/>
      <w:lvlJc w:val="left"/>
      <w:pPr>
        <w:ind w:left="4179" w:hanging="420"/>
      </w:pPr>
      <w:rPr>
        <w:rFonts w:ascii="Wingdings" w:hAnsi="Wingdings" w:hint="default"/>
      </w:rPr>
    </w:lvl>
    <w:lvl w:ilvl="7" w:tplc="0409000B" w:tentative="1">
      <w:start w:val="1"/>
      <w:numFmt w:val="bullet"/>
      <w:lvlText w:val=""/>
      <w:lvlJc w:val="left"/>
      <w:pPr>
        <w:ind w:left="4599" w:hanging="420"/>
      </w:pPr>
      <w:rPr>
        <w:rFonts w:ascii="Wingdings" w:hAnsi="Wingdings" w:hint="default"/>
      </w:rPr>
    </w:lvl>
    <w:lvl w:ilvl="8" w:tplc="0409000D" w:tentative="1">
      <w:start w:val="1"/>
      <w:numFmt w:val="bullet"/>
      <w:lvlText w:val=""/>
      <w:lvlJc w:val="left"/>
      <w:pPr>
        <w:ind w:left="5019" w:hanging="420"/>
      </w:pPr>
      <w:rPr>
        <w:rFonts w:ascii="Wingdings" w:hAnsi="Wingdings" w:hint="default"/>
      </w:rPr>
    </w:lvl>
  </w:abstractNum>
  <w:abstractNum w:abstractNumId="2">
    <w:nsid w:val="3BA57528"/>
    <w:multiLevelType w:val="hybridMultilevel"/>
    <w:tmpl w:val="856C025C"/>
    <w:lvl w:ilvl="0" w:tplc="9CE0C308">
      <w:numFmt w:val="bullet"/>
      <w:lvlText w:val="※"/>
      <w:lvlJc w:val="left"/>
      <w:pPr>
        <w:ind w:left="898" w:hanging="360"/>
      </w:pPr>
      <w:rPr>
        <w:rFonts w:ascii="ＭＳ ゴシック" w:eastAsia="ＭＳ ゴシック" w:hAnsi="ＭＳ ゴシック" w:cs="Times New Roman"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3">
    <w:nsid w:val="604F7C65"/>
    <w:multiLevelType w:val="hybridMultilevel"/>
    <w:tmpl w:val="083AF90A"/>
    <w:lvl w:ilvl="0" w:tplc="04090003">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7C"/>
    <w:rsid w:val="00081B9C"/>
    <w:rsid w:val="00097BD0"/>
    <w:rsid w:val="000D2439"/>
    <w:rsid w:val="00110087"/>
    <w:rsid w:val="0013240F"/>
    <w:rsid w:val="00151EF5"/>
    <w:rsid w:val="00186B78"/>
    <w:rsid w:val="001D6E8D"/>
    <w:rsid w:val="001E3FE2"/>
    <w:rsid w:val="002134DC"/>
    <w:rsid w:val="00282535"/>
    <w:rsid w:val="002B0EDD"/>
    <w:rsid w:val="00324A66"/>
    <w:rsid w:val="0036635F"/>
    <w:rsid w:val="00401D11"/>
    <w:rsid w:val="00427695"/>
    <w:rsid w:val="00432065"/>
    <w:rsid w:val="004913AE"/>
    <w:rsid w:val="004A1740"/>
    <w:rsid w:val="004A63BC"/>
    <w:rsid w:val="005D0735"/>
    <w:rsid w:val="006265B2"/>
    <w:rsid w:val="006370B3"/>
    <w:rsid w:val="0067382A"/>
    <w:rsid w:val="006B4996"/>
    <w:rsid w:val="006F737C"/>
    <w:rsid w:val="00767A9A"/>
    <w:rsid w:val="00770842"/>
    <w:rsid w:val="007C581D"/>
    <w:rsid w:val="00854855"/>
    <w:rsid w:val="00900E6A"/>
    <w:rsid w:val="00991FAA"/>
    <w:rsid w:val="00A5302E"/>
    <w:rsid w:val="00A6064C"/>
    <w:rsid w:val="00B46D54"/>
    <w:rsid w:val="00B524A1"/>
    <w:rsid w:val="00B91F7F"/>
    <w:rsid w:val="00BC32BE"/>
    <w:rsid w:val="00BC3FD0"/>
    <w:rsid w:val="00BE4E09"/>
    <w:rsid w:val="00C03B0B"/>
    <w:rsid w:val="00C25BAE"/>
    <w:rsid w:val="00C42B61"/>
    <w:rsid w:val="00CE70C9"/>
    <w:rsid w:val="00D52387"/>
    <w:rsid w:val="00D8284D"/>
    <w:rsid w:val="00DE7DE6"/>
    <w:rsid w:val="00E2718F"/>
    <w:rsid w:val="00E426BF"/>
    <w:rsid w:val="00EA7FD3"/>
    <w:rsid w:val="00EE72C9"/>
    <w:rsid w:val="00F36504"/>
    <w:rsid w:val="00FD1FA5"/>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26BF"/>
  </w:style>
  <w:style w:type="paragraph" w:styleId="a4">
    <w:name w:val="Balloon Text"/>
    <w:basedOn w:val="a"/>
    <w:semiHidden/>
    <w:rsid w:val="006265B2"/>
    <w:rPr>
      <w:rFonts w:ascii="Arial" w:eastAsia="ＭＳ ゴシック" w:hAnsi="Arial"/>
      <w:sz w:val="18"/>
      <w:szCs w:val="18"/>
    </w:rPr>
  </w:style>
  <w:style w:type="paragraph" w:styleId="a5">
    <w:name w:val="header"/>
    <w:basedOn w:val="a"/>
    <w:link w:val="a6"/>
    <w:rsid w:val="000D2439"/>
    <w:pPr>
      <w:tabs>
        <w:tab w:val="center" w:pos="4252"/>
        <w:tab w:val="right" w:pos="8504"/>
      </w:tabs>
      <w:snapToGrid w:val="0"/>
    </w:pPr>
  </w:style>
  <w:style w:type="character" w:customStyle="1" w:styleId="a6">
    <w:name w:val="ヘッダー (文字)"/>
    <w:basedOn w:val="a0"/>
    <w:link w:val="a5"/>
    <w:rsid w:val="000D2439"/>
    <w:rPr>
      <w:kern w:val="2"/>
      <w:sz w:val="21"/>
      <w:szCs w:val="24"/>
    </w:rPr>
  </w:style>
  <w:style w:type="paragraph" w:styleId="a7">
    <w:name w:val="footer"/>
    <w:basedOn w:val="a"/>
    <w:link w:val="a8"/>
    <w:rsid w:val="000D2439"/>
    <w:pPr>
      <w:tabs>
        <w:tab w:val="center" w:pos="4252"/>
        <w:tab w:val="right" w:pos="8504"/>
      </w:tabs>
      <w:snapToGrid w:val="0"/>
    </w:pPr>
  </w:style>
  <w:style w:type="character" w:customStyle="1" w:styleId="a8">
    <w:name w:val="フッター (文字)"/>
    <w:basedOn w:val="a0"/>
    <w:link w:val="a7"/>
    <w:rsid w:val="000D2439"/>
    <w:rPr>
      <w:kern w:val="2"/>
      <w:sz w:val="21"/>
      <w:szCs w:val="24"/>
    </w:rPr>
  </w:style>
  <w:style w:type="paragraph" w:styleId="a9">
    <w:name w:val="Note Heading"/>
    <w:basedOn w:val="a"/>
    <w:next w:val="a"/>
    <w:link w:val="aa"/>
    <w:rsid w:val="00CE70C9"/>
    <w:pPr>
      <w:jc w:val="center"/>
    </w:pPr>
    <w:rPr>
      <w:rFonts w:ascii="ＭＳ ゴシック" w:eastAsia="ＭＳ ゴシック" w:hAnsi="ＭＳ ゴシック"/>
      <w:sz w:val="24"/>
    </w:rPr>
  </w:style>
  <w:style w:type="character" w:customStyle="1" w:styleId="aa">
    <w:name w:val="記 (文字)"/>
    <w:basedOn w:val="a0"/>
    <w:link w:val="a9"/>
    <w:rsid w:val="00CE70C9"/>
    <w:rPr>
      <w:rFonts w:ascii="ＭＳ ゴシック" w:eastAsia="ＭＳ ゴシック" w:hAnsi="ＭＳ ゴシック"/>
      <w:kern w:val="2"/>
      <w:sz w:val="24"/>
      <w:szCs w:val="24"/>
    </w:rPr>
  </w:style>
  <w:style w:type="paragraph" w:styleId="ab">
    <w:name w:val="Closing"/>
    <w:basedOn w:val="a"/>
    <w:link w:val="ac"/>
    <w:rsid w:val="00CE70C9"/>
    <w:pPr>
      <w:jc w:val="right"/>
    </w:pPr>
    <w:rPr>
      <w:rFonts w:ascii="ＭＳ ゴシック" w:eastAsia="ＭＳ ゴシック" w:hAnsi="ＭＳ ゴシック"/>
      <w:sz w:val="24"/>
    </w:rPr>
  </w:style>
  <w:style w:type="character" w:customStyle="1" w:styleId="ac">
    <w:name w:val="結語 (文字)"/>
    <w:basedOn w:val="a0"/>
    <w:link w:val="ab"/>
    <w:rsid w:val="00CE70C9"/>
    <w:rPr>
      <w:rFonts w:ascii="ＭＳ ゴシック" w:eastAsia="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26BF"/>
  </w:style>
  <w:style w:type="paragraph" w:styleId="a4">
    <w:name w:val="Balloon Text"/>
    <w:basedOn w:val="a"/>
    <w:semiHidden/>
    <w:rsid w:val="006265B2"/>
    <w:rPr>
      <w:rFonts w:ascii="Arial" w:eastAsia="ＭＳ ゴシック" w:hAnsi="Arial"/>
      <w:sz w:val="18"/>
      <w:szCs w:val="18"/>
    </w:rPr>
  </w:style>
  <w:style w:type="paragraph" w:styleId="a5">
    <w:name w:val="header"/>
    <w:basedOn w:val="a"/>
    <w:link w:val="a6"/>
    <w:rsid w:val="000D2439"/>
    <w:pPr>
      <w:tabs>
        <w:tab w:val="center" w:pos="4252"/>
        <w:tab w:val="right" w:pos="8504"/>
      </w:tabs>
      <w:snapToGrid w:val="0"/>
    </w:pPr>
  </w:style>
  <w:style w:type="character" w:customStyle="1" w:styleId="a6">
    <w:name w:val="ヘッダー (文字)"/>
    <w:basedOn w:val="a0"/>
    <w:link w:val="a5"/>
    <w:rsid w:val="000D2439"/>
    <w:rPr>
      <w:kern w:val="2"/>
      <w:sz w:val="21"/>
      <w:szCs w:val="24"/>
    </w:rPr>
  </w:style>
  <w:style w:type="paragraph" w:styleId="a7">
    <w:name w:val="footer"/>
    <w:basedOn w:val="a"/>
    <w:link w:val="a8"/>
    <w:rsid w:val="000D2439"/>
    <w:pPr>
      <w:tabs>
        <w:tab w:val="center" w:pos="4252"/>
        <w:tab w:val="right" w:pos="8504"/>
      </w:tabs>
      <w:snapToGrid w:val="0"/>
    </w:pPr>
  </w:style>
  <w:style w:type="character" w:customStyle="1" w:styleId="a8">
    <w:name w:val="フッター (文字)"/>
    <w:basedOn w:val="a0"/>
    <w:link w:val="a7"/>
    <w:rsid w:val="000D2439"/>
    <w:rPr>
      <w:kern w:val="2"/>
      <w:sz w:val="21"/>
      <w:szCs w:val="24"/>
    </w:rPr>
  </w:style>
  <w:style w:type="paragraph" w:styleId="a9">
    <w:name w:val="Note Heading"/>
    <w:basedOn w:val="a"/>
    <w:next w:val="a"/>
    <w:link w:val="aa"/>
    <w:rsid w:val="00CE70C9"/>
    <w:pPr>
      <w:jc w:val="center"/>
    </w:pPr>
    <w:rPr>
      <w:rFonts w:ascii="ＭＳ ゴシック" w:eastAsia="ＭＳ ゴシック" w:hAnsi="ＭＳ ゴシック"/>
      <w:sz w:val="24"/>
    </w:rPr>
  </w:style>
  <w:style w:type="character" w:customStyle="1" w:styleId="aa">
    <w:name w:val="記 (文字)"/>
    <w:basedOn w:val="a0"/>
    <w:link w:val="a9"/>
    <w:rsid w:val="00CE70C9"/>
    <w:rPr>
      <w:rFonts w:ascii="ＭＳ ゴシック" w:eastAsia="ＭＳ ゴシック" w:hAnsi="ＭＳ ゴシック"/>
      <w:kern w:val="2"/>
      <w:sz w:val="24"/>
      <w:szCs w:val="24"/>
    </w:rPr>
  </w:style>
  <w:style w:type="paragraph" w:styleId="ab">
    <w:name w:val="Closing"/>
    <w:basedOn w:val="a"/>
    <w:link w:val="ac"/>
    <w:rsid w:val="00CE70C9"/>
    <w:pPr>
      <w:jc w:val="right"/>
    </w:pPr>
    <w:rPr>
      <w:rFonts w:ascii="ＭＳ ゴシック" w:eastAsia="ＭＳ ゴシック" w:hAnsi="ＭＳ ゴシック"/>
      <w:sz w:val="24"/>
    </w:rPr>
  </w:style>
  <w:style w:type="character" w:customStyle="1" w:styleId="ac">
    <w:name w:val="結語 (文字)"/>
    <w:basedOn w:val="a0"/>
    <w:link w:val="ab"/>
    <w:rsid w:val="00CE70C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7FCC-0E54-470E-B05D-0BCF1CB8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52</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日本学生支援機構「特に優れた業績による返還免除候補者」</vt:lpstr>
      <vt:lpstr>　　日本学生支援機構「特に優れた業績による返還免除候補者」</vt:lpstr>
    </vt:vector>
  </TitlesOfParts>
  <Company>Microsoft</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日本学生支援機構「特に優れた業績による返還免除候補者」</dc:title>
  <dc:creator>kawai</dc:creator>
  <cp:lastModifiedBy>mkawai</cp:lastModifiedBy>
  <cp:revision>2</cp:revision>
  <cp:lastPrinted>2014-12-17T02:27:00Z</cp:lastPrinted>
  <dcterms:created xsi:type="dcterms:W3CDTF">2014-12-17T04:38:00Z</dcterms:created>
  <dcterms:modified xsi:type="dcterms:W3CDTF">2014-12-17T04:38:00Z</dcterms:modified>
</cp:coreProperties>
</file>